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Default="0026235A" w:rsidP="00A8272C">
      <w:pPr>
        <w:spacing w:after="0" w:line="240" w:lineRule="auto"/>
        <w:rPr>
          <w:rFonts w:ascii="Calibri Light" w:hAnsi="Calibri Light" w:cs="Calibri Light"/>
          <w:sz w:val="22"/>
        </w:rPr>
      </w:pPr>
    </w:p>
    <w:p w14:paraId="462C4205" w14:textId="77777777" w:rsidR="000236E8" w:rsidRPr="002200B7" w:rsidRDefault="000236E8" w:rsidP="000236E8">
      <w:pPr>
        <w:spacing w:after="0" w:line="360" w:lineRule="auto"/>
        <w:ind w:firstLine="720"/>
        <w:outlineLvl w:val="0"/>
        <w:rPr>
          <w:rFonts w:eastAsia="Calibri" w:cs="Times New Roman"/>
          <w:szCs w:val="24"/>
        </w:rPr>
      </w:pPr>
      <w:r>
        <w:rPr>
          <w:noProof/>
          <w:szCs w:val="24"/>
          <w:lang w:eastAsia="lt-LT"/>
        </w:rPr>
        <w:drawing>
          <wp:inline distT="0" distB="0" distL="0" distR="0" wp14:anchorId="76019450" wp14:editId="35A3C623">
            <wp:extent cx="1485900" cy="1419225"/>
            <wp:effectExtent l="0" t="0" r="0" b="9525"/>
            <wp:docPr id="1705966698" name="Picture 1"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66698" name="Picture 1" descr="A blue flag with yellow stars  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r>
        <w:rPr>
          <w:rFonts w:eastAsia="Calibri" w:cs="Times New Roman"/>
          <w:szCs w:val="24"/>
        </w:rPr>
        <w:t xml:space="preserve">                      </w:t>
      </w:r>
      <w:r>
        <w:rPr>
          <w:noProof/>
          <w:szCs w:val="24"/>
          <w:lang w:eastAsia="lt-LT"/>
        </w:rPr>
        <w:drawing>
          <wp:inline distT="0" distB="0" distL="0" distR="0" wp14:anchorId="66F4F6F7" wp14:editId="5EB36228">
            <wp:extent cx="2800350" cy="1247775"/>
            <wp:effectExtent l="0" t="0" r="0" b="9525"/>
            <wp:docPr id="161252653" name="Picture 2" descr="A logo with text and a person holding a paper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2653" name="Picture 2" descr="A logo with text and a person holding a paper  AI-generated content may be incorrect."/>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800350" cy="1247775"/>
                    </a:xfrm>
                    <a:prstGeom prst="rect">
                      <a:avLst/>
                    </a:prstGeom>
                    <a:noFill/>
                    <a:ln>
                      <a:noFill/>
                    </a:ln>
                  </pic:spPr>
                </pic:pic>
              </a:graphicData>
            </a:graphic>
          </wp:inline>
        </w:drawing>
      </w:r>
    </w:p>
    <w:p w14:paraId="2AED8B31" w14:textId="77777777" w:rsidR="000236E8" w:rsidRPr="00323D01" w:rsidRDefault="000236E8" w:rsidP="000236E8">
      <w:pPr>
        <w:rPr>
          <w:rFonts w:eastAsia="Calibri" w:cs="Times New Roman"/>
          <w:szCs w:val="24"/>
        </w:rPr>
      </w:pPr>
      <w:r w:rsidRPr="002200B7">
        <w:rPr>
          <w:rFonts w:eastAsia="Calibri" w:cs="Times New Roman"/>
          <w:szCs w:val="24"/>
        </w:rPr>
        <w:t xml:space="preserve">Pirkimas </w:t>
      </w:r>
      <w:r>
        <w:rPr>
          <w:rFonts w:eastAsia="Calibri" w:cs="Times New Roman"/>
          <w:szCs w:val="24"/>
        </w:rPr>
        <w:t>iš dalies</w:t>
      </w:r>
      <w:r w:rsidRPr="00323D01">
        <w:rPr>
          <w:rFonts w:eastAsia="Calibri" w:cs="Times New Roman"/>
          <w:szCs w:val="24"/>
        </w:rPr>
        <w:t xml:space="preserve"> finansuojama</w:t>
      </w:r>
      <w:r>
        <w:rPr>
          <w:rFonts w:eastAsia="Calibri" w:cs="Times New Roman"/>
          <w:szCs w:val="24"/>
        </w:rPr>
        <w:t>s</w:t>
      </w:r>
      <w:r w:rsidRPr="00323D01">
        <w:rPr>
          <w:rFonts w:eastAsia="Calibri" w:cs="Times New Roman"/>
          <w:szCs w:val="24"/>
        </w:rPr>
        <w:t xml:space="preserve"> iš Sienų valdymo ir vizų politikos finansinės paramos priemonės, įtrauktos į Integruoto sienų valdymo fondą Specialiosios tranzito schemos lėšų, skirtų projektui Nr. SVVP/2023/3510 „Papildomos IRD veiklos sąnaudos 2024</w:t>
      </w:r>
      <w:r>
        <w:rPr>
          <w:rFonts w:eastAsia="Calibri" w:cs="Times New Roman"/>
          <w:szCs w:val="24"/>
        </w:rPr>
        <w:t>–</w:t>
      </w:r>
      <w:r w:rsidRPr="00323D01">
        <w:rPr>
          <w:rFonts w:eastAsia="Calibri" w:cs="Times New Roman"/>
          <w:szCs w:val="24"/>
        </w:rPr>
        <w:t>2027 m.“</w:t>
      </w:r>
    </w:p>
    <w:p w14:paraId="4CF086B7" w14:textId="77777777" w:rsidR="000236E8" w:rsidRPr="009403C2" w:rsidRDefault="000236E8"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A8272C">
        <w:trPr>
          <w:trHeight w:val="118"/>
        </w:trPr>
        <w:tc>
          <w:tcPr>
            <w:tcW w:w="9854" w:type="dxa"/>
            <w:tcBorders>
              <w:top w:val="single" w:sz="4" w:space="0" w:color="auto"/>
              <w:left w:val="single" w:sz="4" w:space="0" w:color="auto"/>
              <w:bottom w:val="single" w:sz="4" w:space="0" w:color="auto"/>
              <w:right w:val="single" w:sz="4" w:space="0" w:color="auto"/>
            </w:tcBorders>
            <w:hideMark/>
          </w:tcPr>
          <w:p w14:paraId="0948DD1B" w14:textId="38F653AC" w:rsidR="00B046D0" w:rsidRPr="000236E8" w:rsidRDefault="00B046D0" w:rsidP="006A2268">
            <w:pPr>
              <w:spacing w:after="0" w:line="240" w:lineRule="auto"/>
              <w:jc w:val="center"/>
              <w:rPr>
                <w:rFonts w:ascii="Calibri Light" w:hAnsi="Calibri Light" w:cs="Calibri Light"/>
                <w:b/>
                <w:sz w:val="22"/>
              </w:rPr>
            </w:pPr>
            <w:r w:rsidRPr="000236E8">
              <w:rPr>
                <w:rFonts w:ascii="Calibri Light" w:hAnsi="Calibri Light" w:cs="Calibri Light"/>
                <w:b/>
                <w:sz w:val="22"/>
              </w:rPr>
              <w:t xml:space="preserve"> </w:t>
            </w:r>
            <w:r w:rsidR="006A2268" w:rsidRPr="000236E8">
              <w:rPr>
                <w:rFonts w:ascii="Calibri-Light" w:hAnsi="Calibri-Light" w:cs="Calibri-Light"/>
                <w:b/>
                <w:sz w:val="22"/>
              </w:rPr>
              <w:t xml:space="preserve">SMRRT bazinių stočių sumontavimo </w:t>
            </w:r>
            <w:r w:rsidR="000236E8" w:rsidRPr="000236E8">
              <w:rPr>
                <w:rFonts w:ascii="Calibri-Light" w:hAnsi="Calibri-Light" w:cs="Calibri-Light"/>
                <w:b/>
                <w:sz w:val="22"/>
              </w:rPr>
              <w:t>darbų pirkimas (PPR-991)</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ListParagraph"/>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3970E7B2" w:rsidR="00E21229" w:rsidRPr="009403C2" w:rsidRDefault="00363AB5"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EndPr/>
              <w:sdtContent>
                <w:r w:rsidR="006A2268">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1865FD4B"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EndPr/>
              <w:sdtContent>
                <w:r w:rsidR="006A2268">
                  <w:rPr>
                    <w:rFonts w:ascii="Calibri Light" w:hAnsi="Calibri Light" w:cs="Calibri Light"/>
                    <w:b/>
                    <w:bCs/>
                    <w:sz w:val="22"/>
                  </w:rPr>
                  <w:t xml:space="preserve">Dalia Vienažindytė  tel. +370 5271 8877,  el. paštas: </w:t>
                </w:r>
                <w:proofErr w:type="spellStart"/>
                <w:r w:rsidR="006A2268">
                  <w:rPr>
                    <w:rFonts w:ascii="Calibri Light" w:hAnsi="Calibri Light" w:cs="Calibri Light"/>
                    <w:b/>
                    <w:bCs/>
                    <w:sz w:val="22"/>
                  </w:rPr>
                  <w:t>dalia.vienazindyte@vrm.lt</w:t>
                </w:r>
                <w:proofErr w:type="spellEnd"/>
                <w:r w:rsidR="006A2268">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1A0966A0" w:rsidR="007E44B8" w:rsidRPr="009403C2" w:rsidRDefault="00363AB5"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EndPr/>
              <w:sdtContent>
                <w:r w:rsidR="00903892">
                  <w:rPr>
                    <w:rFonts w:ascii="Calibri Light" w:hAnsi="Calibri Light" w:cs="Calibri Light"/>
                    <w:b/>
                    <w:sz w:val="22"/>
                    <w:szCs w:val="22"/>
                    <w:lang w:val="lt-LT"/>
                  </w:rPr>
                  <w:t>Darbai</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6B798068" w:rsidR="00A8272C" w:rsidRPr="000236E8" w:rsidRDefault="000236E8" w:rsidP="000236E8">
            <w:pPr>
              <w:tabs>
                <w:tab w:val="left" w:pos="567"/>
              </w:tabs>
              <w:spacing w:after="0" w:line="240" w:lineRule="auto"/>
              <w:rPr>
                <w:rFonts w:ascii="Calibri Light" w:hAnsi="Calibri Light" w:cs="Calibri Light"/>
                <w:b/>
                <w:sz w:val="22"/>
              </w:rPr>
            </w:pPr>
            <w:r w:rsidRPr="000236E8">
              <w:rPr>
                <w:rFonts w:ascii="Calibri Light" w:hAnsi="Calibri Light" w:cs="Calibri Light"/>
                <w:b/>
                <w:sz w:val="22"/>
              </w:rPr>
              <w:t>SMRRT bazinių stočių sumontavimo darbų pirkimas (PPR-991)</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65D3963F" w:rsidR="00A8272C" w:rsidRDefault="000236E8" w:rsidP="00A8272C">
            <w:pPr>
              <w:pStyle w:val="ListParagraph"/>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Taip. Informacija dėl pirkimo objekto dalių:</w:t>
            </w:r>
          </w:p>
          <w:p w14:paraId="3E08F982" w14:textId="77777777" w:rsidR="001B2C34" w:rsidRPr="001B2C34" w:rsidRDefault="001B2C34" w:rsidP="001B2C34">
            <w:pPr>
              <w:spacing w:after="0" w:line="240" w:lineRule="auto"/>
              <w:jc w:val="both"/>
              <w:outlineLvl w:val="0"/>
              <w:rPr>
                <w:rFonts w:ascii="Calibri Light" w:eastAsia="Times New Roman" w:hAnsi="Calibri Light" w:cs="Calibri Light"/>
                <w:sz w:val="22"/>
              </w:rPr>
            </w:pPr>
            <w:r w:rsidRPr="001B2C34">
              <w:rPr>
                <w:rFonts w:ascii="Calibri Light" w:eastAsia="Times New Roman" w:hAnsi="Calibri Light" w:cs="Calibri Light"/>
                <w:sz w:val="22"/>
              </w:rPr>
              <w:t xml:space="preserve">2.1.1. </w:t>
            </w:r>
            <w:r w:rsidRPr="001B2C34">
              <w:rPr>
                <w:rFonts w:ascii="Calibri Light" w:hAnsi="Calibri Light" w:cs="Calibri Light"/>
                <w:sz w:val="22"/>
              </w:rPr>
              <w:t xml:space="preserve">I pirkimo dalis – </w:t>
            </w:r>
            <w:r w:rsidRPr="001B2C34">
              <w:rPr>
                <w:rFonts w:ascii="Calibri Light" w:eastAsia="Times New Roman" w:hAnsi="Calibri Light" w:cs="Calibri Light"/>
                <w:sz w:val="22"/>
              </w:rPr>
              <w:t xml:space="preserve">SMRRT MTS2 modelio bazinės stoties sumontavimas objekte, esančiame adresu: </w:t>
            </w:r>
            <w:r w:rsidRPr="001B2C34">
              <w:rPr>
                <w:rFonts w:ascii="Calibri Light" w:eastAsia="Lucida Sans Unicode" w:hAnsi="Calibri Light" w:cs="Calibri Light"/>
                <w:color w:val="000000"/>
                <w:sz w:val="22"/>
              </w:rPr>
              <w:t>Ežeraičių k., Vilniaus r. sav</w:t>
            </w:r>
            <w:r w:rsidRPr="001B2C34">
              <w:rPr>
                <w:rFonts w:ascii="Calibri Light" w:eastAsia="Times New Roman" w:hAnsi="Calibri Light" w:cs="Calibri Light"/>
                <w:sz w:val="22"/>
              </w:rPr>
              <w:t>.</w:t>
            </w:r>
          </w:p>
          <w:p w14:paraId="7958CE42" w14:textId="77777777" w:rsidR="001B2C34" w:rsidRPr="001B2C34" w:rsidRDefault="001B2C34" w:rsidP="001B2C34">
            <w:pPr>
              <w:spacing w:after="0" w:line="240" w:lineRule="auto"/>
              <w:jc w:val="both"/>
              <w:outlineLvl w:val="0"/>
              <w:rPr>
                <w:rFonts w:ascii="Calibri Light" w:hAnsi="Calibri Light" w:cs="Calibri Light"/>
                <w:sz w:val="22"/>
              </w:rPr>
            </w:pPr>
            <w:r w:rsidRPr="001B2C34">
              <w:rPr>
                <w:rFonts w:ascii="Calibri Light" w:eastAsia="Times New Roman" w:hAnsi="Calibri Light" w:cs="Calibri Light"/>
                <w:sz w:val="22"/>
              </w:rPr>
              <w:tab/>
              <w:t xml:space="preserve">2.1.2. </w:t>
            </w:r>
            <w:r w:rsidRPr="001B2C34">
              <w:rPr>
                <w:rFonts w:ascii="Calibri Light" w:hAnsi="Calibri Light" w:cs="Calibri Light"/>
                <w:sz w:val="22"/>
              </w:rPr>
              <w:t xml:space="preserve">II pirkimo dalis – </w:t>
            </w:r>
            <w:r w:rsidRPr="001B2C34">
              <w:rPr>
                <w:rFonts w:ascii="Calibri Light" w:eastAsia="Times New Roman" w:hAnsi="Calibri Light" w:cs="Calibri Light"/>
                <w:sz w:val="22"/>
              </w:rPr>
              <w:t xml:space="preserve">SMRRT MTS2 modelio bazinės stoties sumontavimas objekte, esančiame adresu: </w:t>
            </w:r>
            <w:r w:rsidRPr="001B2C34">
              <w:rPr>
                <w:rFonts w:ascii="Calibri Light" w:hAnsi="Calibri Light" w:cs="Calibri Light"/>
                <w:sz w:val="22"/>
              </w:rPr>
              <w:t>Labanoro sen., Šven</w:t>
            </w:r>
            <w:r w:rsidRPr="001B2C34">
              <w:rPr>
                <w:rFonts w:ascii="Calibri Light" w:eastAsia="TimesNewRoman" w:hAnsi="Calibri Light" w:cs="Calibri Light"/>
                <w:sz w:val="22"/>
              </w:rPr>
              <w:t>č</w:t>
            </w:r>
            <w:r w:rsidRPr="001B2C34">
              <w:rPr>
                <w:rFonts w:ascii="Calibri Light" w:hAnsi="Calibri Light" w:cs="Calibri Light"/>
                <w:sz w:val="22"/>
              </w:rPr>
              <w:t>ioni</w:t>
            </w:r>
            <w:r w:rsidRPr="001B2C34">
              <w:rPr>
                <w:rFonts w:ascii="Calibri Light" w:eastAsia="TimesNewRoman" w:hAnsi="Calibri Light" w:cs="Calibri Light"/>
                <w:sz w:val="22"/>
              </w:rPr>
              <w:t xml:space="preserve">ų </w:t>
            </w:r>
            <w:r w:rsidRPr="001B2C34">
              <w:rPr>
                <w:rFonts w:ascii="Calibri Light" w:hAnsi="Calibri Light" w:cs="Calibri Light"/>
                <w:sz w:val="22"/>
              </w:rPr>
              <w:t>r. sav.</w:t>
            </w:r>
          </w:p>
          <w:p w14:paraId="5EEDB89B" w14:textId="77777777" w:rsidR="001B2C34" w:rsidRPr="001B2C34" w:rsidRDefault="001B2C34" w:rsidP="001B2C34">
            <w:pPr>
              <w:spacing w:after="0" w:line="240" w:lineRule="auto"/>
              <w:jc w:val="both"/>
              <w:outlineLvl w:val="0"/>
              <w:rPr>
                <w:rFonts w:ascii="Calibri Light" w:eastAsia="Times New Roman" w:hAnsi="Calibri Light" w:cs="Calibri Light"/>
                <w:sz w:val="22"/>
              </w:rPr>
            </w:pPr>
            <w:r w:rsidRPr="001B2C34">
              <w:rPr>
                <w:rFonts w:ascii="Calibri Light" w:hAnsi="Calibri Light" w:cs="Calibri Light"/>
                <w:sz w:val="22"/>
              </w:rPr>
              <w:tab/>
              <w:t xml:space="preserve">2.1.3. III pirkimo dalis – </w:t>
            </w:r>
            <w:r w:rsidRPr="001B2C34">
              <w:rPr>
                <w:rFonts w:ascii="Calibri Light" w:eastAsia="Times New Roman" w:hAnsi="Calibri Light" w:cs="Calibri Light"/>
                <w:sz w:val="22"/>
              </w:rPr>
              <w:t xml:space="preserve">SMRRT MTS2 modelio bazinės stoties sumontavimas objekte, esančiame adresu: </w:t>
            </w:r>
            <w:r w:rsidRPr="001B2C34">
              <w:rPr>
                <w:rFonts w:ascii="Calibri Light" w:hAnsi="Calibri Light" w:cs="Calibri Light"/>
                <w:sz w:val="22"/>
              </w:rPr>
              <w:t>Trilapio g. 12, Klaipėda.</w:t>
            </w:r>
          </w:p>
          <w:p w14:paraId="0A39E97C"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1884BF9A" w14:textId="77777777" w:rsidR="00A8272C" w:rsidRPr="007E7839" w:rsidRDefault="00A8272C" w:rsidP="00A8272C">
            <w:pPr>
              <w:tabs>
                <w:tab w:val="left" w:pos="567"/>
              </w:tabs>
              <w:spacing w:after="0" w:line="240" w:lineRule="auto"/>
              <w:jc w:val="both"/>
              <w:rPr>
                <w:rFonts w:ascii="Calibri Light" w:hAnsi="Calibri Light" w:cs="Calibri Light"/>
                <w:b/>
                <w:sz w:val="22"/>
              </w:rPr>
            </w:pPr>
            <w:r w:rsidRPr="007E7839">
              <w:rPr>
                <w:rFonts w:ascii="Calibri Light" w:hAnsi="Calibri Light" w:cs="Calibri Light"/>
                <w:sz w:val="22"/>
              </w:rPr>
              <w:t>3.3.1.</w:t>
            </w:r>
            <w:r w:rsidRPr="007E7839">
              <w:rPr>
                <w:rFonts w:ascii="Calibri Light" w:hAnsi="Calibri Light" w:cs="Calibri Light"/>
                <w:b/>
                <w:sz w:val="22"/>
              </w:rPr>
              <w:tab/>
            </w:r>
            <w:r w:rsidRPr="007E7839">
              <w:rPr>
                <w:rFonts w:ascii="Calibri Light" w:hAnsi="Calibri Light" w:cs="Calibri Light"/>
                <w:b/>
                <w:sz w:val="22"/>
              </w:rPr>
              <w:tab/>
            </w:r>
            <w:r w:rsidRPr="007E7839">
              <w:rPr>
                <w:rFonts w:ascii="Calibri Light" w:hAnsi="Calibri Light" w:cs="Calibri Light"/>
                <w:sz w:val="22"/>
              </w:rPr>
              <w:t xml:space="preserve">Dėl kelių pirkimo objekto dalių tas pats tiekėjas gali pateikti pasiūlymą – </w:t>
            </w:r>
            <w:r w:rsidRPr="007E7839">
              <w:rPr>
                <w:rFonts w:ascii="Calibri Light" w:hAnsi="Calibri Light" w:cs="Calibri Light"/>
                <w:b/>
                <w:sz w:val="22"/>
              </w:rPr>
              <w:t>Visų pirkimo dalių (vienos ar daugiau).</w:t>
            </w:r>
          </w:p>
          <w:p w14:paraId="37B73104" w14:textId="77777777" w:rsidR="00A8272C" w:rsidRPr="007E7839" w:rsidRDefault="00A8272C" w:rsidP="00A8272C">
            <w:pPr>
              <w:tabs>
                <w:tab w:val="left" w:pos="567"/>
              </w:tabs>
              <w:spacing w:after="0" w:line="240" w:lineRule="auto"/>
              <w:jc w:val="both"/>
              <w:rPr>
                <w:rFonts w:ascii="Calibri Light" w:hAnsi="Calibri Light" w:cs="Calibri Light"/>
                <w:sz w:val="22"/>
              </w:rPr>
            </w:pPr>
          </w:p>
          <w:p w14:paraId="09E03787" w14:textId="77777777" w:rsidR="00A8272C" w:rsidRPr="007E7839" w:rsidRDefault="00A8272C" w:rsidP="00A8272C">
            <w:pPr>
              <w:tabs>
                <w:tab w:val="left" w:pos="567"/>
              </w:tabs>
              <w:spacing w:after="0" w:line="240" w:lineRule="auto"/>
              <w:jc w:val="both"/>
              <w:rPr>
                <w:rFonts w:ascii="Calibri Light" w:hAnsi="Calibri Light" w:cs="Calibri Light"/>
                <w:b/>
                <w:sz w:val="22"/>
              </w:rPr>
            </w:pPr>
            <w:r w:rsidRPr="007E7839">
              <w:rPr>
                <w:rFonts w:ascii="Calibri Light" w:hAnsi="Calibri Light" w:cs="Calibri Light"/>
                <w:sz w:val="22"/>
              </w:rPr>
              <w:lastRenderedPageBreak/>
              <w:t>3.3.2.</w:t>
            </w:r>
            <w:r w:rsidRPr="007E7839">
              <w:rPr>
                <w:rFonts w:ascii="Calibri Light" w:hAnsi="Calibri Light" w:cs="Calibri Light"/>
                <w:b/>
                <w:sz w:val="22"/>
              </w:rPr>
              <w:tab/>
            </w:r>
            <w:r w:rsidRPr="007E7839">
              <w:rPr>
                <w:rFonts w:ascii="Calibri Light" w:hAnsi="Calibri Light" w:cs="Calibri Light"/>
                <w:b/>
                <w:sz w:val="22"/>
              </w:rPr>
              <w:tab/>
            </w:r>
            <w:r w:rsidRPr="007E7839">
              <w:rPr>
                <w:rFonts w:ascii="Calibri Light" w:hAnsi="Calibri Light" w:cs="Calibri Light"/>
                <w:sz w:val="22"/>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 –</w:t>
            </w:r>
            <w:r w:rsidRPr="007E7839">
              <w:rPr>
                <w:rFonts w:ascii="Calibri Light" w:hAnsi="Calibri Light" w:cs="Calibri Light"/>
                <w:b/>
                <w:sz w:val="22"/>
              </w:rPr>
              <w:t xml:space="preserve"> Netaikoma.</w:t>
            </w:r>
          </w:p>
          <w:p w14:paraId="79BEFE0C" w14:textId="77777777" w:rsidR="00A8272C" w:rsidRPr="007E7839" w:rsidRDefault="00A8272C" w:rsidP="00A8272C">
            <w:pPr>
              <w:tabs>
                <w:tab w:val="left" w:pos="567"/>
              </w:tabs>
              <w:spacing w:after="0" w:line="240" w:lineRule="auto"/>
              <w:jc w:val="both"/>
              <w:rPr>
                <w:rFonts w:ascii="Calibri Light" w:hAnsi="Calibri Light" w:cs="Calibri Light"/>
                <w:b/>
                <w:sz w:val="22"/>
              </w:rPr>
            </w:pPr>
          </w:p>
          <w:p w14:paraId="2F25018E" w14:textId="77777777" w:rsidR="00A8272C" w:rsidRPr="009403C2" w:rsidRDefault="00A8272C" w:rsidP="00A8272C">
            <w:pPr>
              <w:pStyle w:val="ListParagraph"/>
              <w:tabs>
                <w:tab w:val="left" w:pos="567"/>
              </w:tabs>
              <w:ind w:left="0"/>
              <w:contextualSpacing w:val="0"/>
              <w:jc w:val="both"/>
              <w:rPr>
                <w:rFonts w:ascii="Calibri Light" w:hAnsi="Calibri Light" w:cs="Calibri Light"/>
                <w:b/>
                <w:sz w:val="22"/>
                <w:szCs w:val="22"/>
                <w:lang w:val="lt-LT"/>
              </w:rPr>
            </w:pPr>
            <w:r w:rsidRPr="007E7839">
              <w:rPr>
                <w:rFonts w:ascii="Calibri Light" w:hAnsi="Calibri Light" w:cs="Calibri Light"/>
                <w:sz w:val="22"/>
                <w:szCs w:val="22"/>
                <w:lang w:val="lt-LT"/>
              </w:rPr>
              <w:t>3.3.3.</w:t>
            </w:r>
            <w:r w:rsidRPr="007E7839">
              <w:rPr>
                <w:rFonts w:ascii="Calibri Light" w:hAnsi="Calibri Light" w:cs="Calibri Light"/>
                <w:sz w:val="22"/>
                <w:szCs w:val="22"/>
                <w:lang w:val="lt-LT"/>
              </w:rPr>
              <w:tab/>
            </w:r>
            <w:r w:rsidRPr="007E7839">
              <w:rPr>
                <w:rFonts w:ascii="Calibri Light" w:hAnsi="Calibri Light" w:cs="Calibri Light"/>
                <w:b/>
                <w:sz w:val="22"/>
                <w:szCs w:val="22"/>
                <w:lang w:val="lt-LT"/>
              </w:rPr>
              <w:tab/>
            </w:r>
            <w:r w:rsidRPr="007E7839">
              <w:rPr>
                <w:rFonts w:ascii="Calibri Light" w:hAnsi="Calibri Light" w:cs="Calibri Light"/>
                <w:sz w:val="22"/>
                <w:szCs w:val="22"/>
                <w:lang w:val="lt-LT"/>
              </w:rPr>
              <w:t xml:space="preserve">Ar perkančioji organizacija pasilieka galimybę nuspręsti sudaryti vieną pirkimo sutartį dėl jos nurodytų pirkimo dalių ar jų grupių, dėl kurių pagal pirkimo dokumentus laimėtoju gali būti nustatomas tas pats tiekėjas. – </w:t>
            </w:r>
            <w:r w:rsidRPr="007E7839">
              <w:rPr>
                <w:rFonts w:ascii="Calibri Light" w:hAnsi="Calibri Light" w:cs="Calibri Light"/>
                <w:b/>
                <w:sz w:val="22"/>
                <w:szCs w:val="22"/>
                <w:lang w:val="lt-LT"/>
              </w:rPr>
              <w:t>Taip.</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Ar Numatoma rengti susitikimą su tiekėjais dėl pirkimo dokumentų</w:t>
            </w:r>
          </w:p>
        </w:tc>
        <w:tc>
          <w:tcPr>
            <w:tcW w:w="5664" w:type="dxa"/>
            <w:vAlign w:val="center"/>
          </w:tcPr>
          <w:p w14:paraId="586BFA62" w14:textId="06874CB8" w:rsidR="00A8272C" w:rsidRPr="009403C2" w:rsidRDefault="00291D73" w:rsidP="004E36D1">
            <w:pPr>
              <w:tabs>
                <w:tab w:val="left" w:pos="567"/>
                <w:tab w:val="left" w:pos="5670"/>
              </w:tabs>
              <w:spacing w:line="360" w:lineRule="auto"/>
              <w:jc w:val="both"/>
              <w:rPr>
                <w:rFonts w:ascii="Calibri Light" w:hAnsi="Calibri Light" w:cs="Calibri Light"/>
                <w:sz w:val="22"/>
              </w:rPr>
            </w:pPr>
            <w:r w:rsidRPr="00291D73">
              <w:rPr>
                <w:rFonts w:ascii="Calibri Light" w:hAnsi="Calibri Light" w:cs="Calibri Light"/>
                <w:b/>
                <w:sz w:val="22"/>
              </w:rPr>
              <w:t>Taip.</w:t>
            </w:r>
            <w:r>
              <w:rPr>
                <w:rFonts w:ascii="Calibri Light" w:eastAsia="Times New Roman" w:hAnsi="Calibri Light" w:cs="Calibri Light"/>
                <w:sz w:val="22"/>
              </w:rPr>
              <w:t xml:space="preserve"> Tiekėjams</w:t>
            </w:r>
            <w:r w:rsidRPr="00291D73">
              <w:rPr>
                <w:rFonts w:ascii="Calibri Light" w:eastAsia="Times New Roman" w:hAnsi="Calibri Light" w:cs="Calibri Light"/>
                <w:sz w:val="22"/>
              </w:rPr>
              <w:t xml:space="preserve"> bus suteikta galimybė susipažinti su bazinės stoties sumontavimo projektu visa </w:t>
            </w:r>
            <w:r w:rsidR="00466EC6">
              <w:rPr>
                <w:rFonts w:ascii="Calibri Light" w:eastAsia="Times New Roman" w:hAnsi="Calibri Light" w:cs="Calibri Light"/>
                <w:sz w:val="22"/>
              </w:rPr>
              <w:t>apimtimi</w:t>
            </w:r>
            <w:r w:rsidR="00466EC6" w:rsidRPr="00286728">
              <w:rPr>
                <w:rFonts w:ascii="Calibri Light" w:hAnsi="Calibri Light" w:cs="Calibri Light"/>
                <w:sz w:val="22"/>
              </w:rPr>
              <w:t xml:space="preserve"> ne vėliau kaip iki </w:t>
            </w:r>
            <w:r w:rsidR="00466EC6" w:rsidRPr="004E36D1">
              <w:rPr>
                <w:rFonts w:ascii="Calibri Light" w:hAnsi="Calibri Light" w:cs="Calibri Light"/>
                <w:b/>
                <w:bCs/>
                <w:color w:val="FF0000"/>
                <w:sz w:val="22"/>
              </w:rPr>
              <w:t>2025-</w:t>
            </w:r>
            <w:r w:rsidR="004E36D1" w:rsidRPr="004E36D1">
              <w:rPr>
                <w:rFonts w:ascii="Calibri Light" w:hAnsi="Calibri Light" w:cs="Calibri Light"/>
                <w:b/>
                <w:bCs/>
                <w:color w:val="FF0000"/>
                <w:sz w:val="22"/>
              </w:rPr>
              <w:t>12</w:t>
            </w:r>
            <w:r w:rsidR="00466EC6" w:rsidRPr="004E36D1">
              <w:rPr>
                <w:rFonts w:ascii="Calibri Light" w:hAnsi="Calibri Light" w:cs="Calibri Light"/>
                <w:b/>
                <w:bCs/>
                <w:color w:val="FF0000"/>
                <w:sz w:val="22"/>
              </w:rPr>
              <w:t>-</w:t>
            </w:r>
            <w:r w:rsidR="004E36D1" w:rsidRPr="004E36D1">
              <w:rPr>
                <w:rFonts w:ascii="Calibri Light" w:hAnsi="Calibri Light" w:cs="Calibri Light"/>
                <w:b/>
                <w:bCs/>
                <w:color w:val="FF0000"/>
                <w:sz w:val="22"/>
              </w:rPr>
              <w:t>03</w:t>
            </w:r>
            <w:r w:rsidR="00466EC6" w:rsidRPr="004E36D1">
              <w:rPr>
                <w:rFonts w:ascii="Calibri Light" w:hAnsi="Calibri Light" w:cs="Calibri Light"/>
                <w:b/>
                <w:color w:val="FF0000"/>
                <w:sz w:val="22"/>
              </w:rPr>
              <w:t xml:space="preserve">, 15 val. 00 </w:t>
            </w:r>
            <w:r w:rsidR="00466EC6" w:rsidRPr="00286728">
              <w:rPr>
                <w:rFonts w:ascii="Calibri Light" w:hAnsi="Calibri Light" w:cs="Calibri Light"/>
                <w:b/>
                <w:sz w:val="22"/>
              </w:rPr>
              <w:t xml:space="preserve">min., </w:t>
            </w:r>
            <w:r w:rsidR="00466EC6" w:rsidRPr="00286728">
              <w:rPr>
                <w:rFonts w:ascii="Calibri Light" w:hAnsi="Calibri Light" w:cs="Calibri Light"/>
                <w:sz w:val="22"/>
              </w:rPr>
              <w:t>kontaktinis asmuo –</w:t>
            </w:r>
            <w:r w:rsidR="00466EC6">
              <w:rPr>
                <w:rFonts w:ascii="Calibri Light" w:hAnsi="Calibri Light" w:cs="Calibri Light"/>
                <w:sz w:val="22"/>
              </w:rPr>
              <w:t xml:space="preserve"> Donatas Kondrotas, tel. +370 5271 8585</w:t>
            </w:r>
            <w:r w:rsidR="00466EC6" w:rsidRPr="007F581D">
              <w:rPr>
                <w:rFonts w:ascii="Calibri Light" w:hAnsi="Calibri Light" w:cs="Calibri Light"/>
                <w:sz w:val="22"/>
              </w:rPr>
              <w:t xml:space="preserve">, el. p. </w:t>
            </w:r>
            <w:hyperlink r:id="rId12" w:history="1">
              <w:r w:rsidR="00466EC6" w:rsidRPr="004751A9">
                <w:rPr>
                  <w:rStyle w:val="Hyperlink"/>
                  <w:rFonts w:ascii="Calibri Light" w:hAnsi="Calibri Light" w:cs="Calibri Light"/>
                  <w:sz w:val="22"/>
                </w:rPr>
                <w:t>donatas.kondrotas@vrm.lt</w:t>
              </w:r>
            </w:hyperlink>
            <w:r w:rsidR="00466EC6">
              <w:rPr>
                <w:rFonts w:ascii="Calibri Light" w:hAnsi="Calibri Light" w:cs="Calibri Light"/>
                <w:sz w:val="22"/>
              </w:rPr>
              <w:t xml:space="preserve">. </w:t>
            </w:r>
            <w:bookmarkStart w:id="0" w:name="_GoBack"/>
            <w:bookmarkEnd w:id="0"/>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EndPr/>
            <w:sdtContent>
              <w:p w14:paraId="26F07540" w14:textId="60EB3FAA" w:rsidR="00A8272C" w:rsidRPr="009403C2" w:rsidRDefault="007E7839"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71A1A5D8" w:rsidR="00A8272C" w:rsidRPr="009403C2" w:rsidRDefault="00363AB5"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EndPr/>
              <w:sdtContent>
                <w:r w:rsidR="007E7839">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5DB38970" w:rsidR="00A8272C" w:rsidRPr="009403C2" w:rsidRDefault="00363AB5"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EndPr/>
              <w:sdtContent>
                <w:r w:rsidR="007E7839">
                  <w:rPr>
                    <w:rFonts w:ascii="Calibri Light" w:hAnsi="Calibri Light" w:cs="Calibri Light"/>
                    <w:b/>
                    <w:sz w:val="22"/>
                    <w:szCs w:val="22"/>
                    <w:lang w:val="lt-LT"/>
                  </w:rPr>
                  <w:t>Taip.</w:t>
                </w:r>
              </w:sdtContent>
            </w:sdt>
          </w:p>
          <w:p w14:paraId="54B04CEC" w14:textId="77777777" w:rsidR="00A8272C" w:rsidRPr="009403C2"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4FFD036D"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2439F3C5" w14:textId="15E850D4" w:rsidR="00A8272C" w:rsidRPr="009403C2" w:rsidRDefault="00A8272C"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7E7839">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1B80858A" w14:textId="323CFE7F" w:rsidR="00A8272C"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7E7839">
                  <w:rPr>
                    <w:rFonts w:ascii="Calibri Light" w:hAnsi="Calibri Light" w:cs="Calibri Light"/>
                    <w:b/>
                    <w:sz w:val="22"/>
                    <w:szCs w:val="22"/>
                    <w:lang w:val="lt-LT"/>
                  </w:rPr>
                  <w:t>4.4.4.4. p.</w:t>
                </w:r>
              </w:sdtContent>
            </w:sdt>
            <w:r w:rsidRPr="009403C2">
              <w:rPr>
                <w:rFonts w:ascii="Calibri Light" w:hAnsi="Calibri Light" w:cs="Calibri Light"/>
                <w:b/>
                <w:sz w:val="22"/>
                <w:szCs w:val="22"/>
                <w:lang w:val="lt-LT"/>
              </w:rPr>
              <w:t xml:space="preserve"> vykdomas žaliasis pirkimas.</w:t>
            </w:r>
          </w:p>
          <w:p w14:paraId="22EE77E0" w14:textId="77777777" w:rsidR="00A8272C"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66B3EE73" w14:textId="77777777" w:rsidR="00A8272C" w:rsidRDefault="002449A3"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Aplinkosauginiai</w:t>
            </w:r>
            <w:r w:rsidR="00A8272C">
              <w:rPr>
                <w:rFonts w:ascii="Calibri Light" w:hAnsi="Calibri Light" w:cs="Calibri Light"/>
                <w:b/>
                <w:sz w:val="22"/>
                <w:szCs w:val="22"/>
                <w:lang w:val="lt-LT"/>
              </w:rPr>
              <w:t xml:space="preserve"> </w:t>
            </w:r>
            <w:r>
              <w:rPr>
                <w:rFonts w:ascii="Calibri Light" w:hAnsi="Calibri Light" w:cs="Calibri Light"/>
                <w:b/>
                <w:sz w:val="22"/>
                <w:szCs w:val="22"/>
                <w:lang w:val="lt-LT"/>
              </w:rPr>
              <w:t>reikalavimai</w:t>
            </w:r>
            <w:r w:rsidR="00A8272C">
              <w:rPr>
                <w:rFonts w:ascii="Calibri Light" w:hAnsi="Calibri Light" w:cs="Calibri Light"/>
                <w:b/>
                <w:sz w:val="22"/>
                <w:szCs w:val="22"/>
                <w:lang w:val="lt-LT"/>
              </w:rPr>
              <w:t xml:space="preserve"> ir (arba) kriterijai nustatyti:</w:t>
            </w:r>
          </w:p>
          <w:p w14:paraId="797F45CF" w14:textId="77777777" w:rsidR="002449A3" w:rsidRDefault="002449A3" w:rsidP="00A8272C">
            <w:pPr>
              <w:pStyle w:val="ListParagraph"/>
              <w:tabs>
                <w:tab w:val="left" w:pos="567"/>
                <w:tab w:val="left" w:pos="5670"/>
              </w:tabs>
              <w:ind w:left="0"/>
              <w:contextualSpacing w:val="0"/>
              <w:jc w:val="both"/>
              <w:rPr>
                <w:rFonts w:ascii="Calibri Light" w:hAnsi="Calibri Light" w:cs="Calibri Light"/>
                <w:sz w:val="22"/>
                <w:szCs w:val="22"/>
                <w:lang w:val="lt-LT"/>
              </w:rPr>
            </w:pPr>
          </w:p>
          <w:p w14:paraId="50172B25" w14:textId="559A1B15" w:rsidR="002449A3" w:rsidRPr="009403C2" w:rsidRDefault="002E214D" w:rsidP="00A8272C">
            <w:pPr>
              <w:pStyle w:val="ListParagraph"/>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Techninių specifikacijų</w:t>
            </w:r>
            <w:r w:rsidR="001B2C34">
              <w:rPr>
                <w:rFonts w:ascii="Calibri Light" w:hAnsi="Calibri Light" w:cs="Calibri Light"/>
                <w:sz w:val="22"/>
                <w:szCs w:val="22"/>
                <w:lang w:val="lt-LT"/>
              </w:rPr>
              <w:t xml:space="preserve"> </w:t>
            </w:r>
            <w:r w:rsidR="00787796">
              <w:rPr>
                <w:rFonts w:ascii="Calibri Light" w:hAnsi="Calibri Light" w:cs="Calibri Light"/>
                <w:sz w:val="22"/>
                <w:szCs w:val="22"/>
                <w:lang w:val="lt-LT"/>
              </w:rPr>
              <w:t>8 skyriuje.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65E48B8" w:rsidR="00A8272C" w:rsidRPr="009403C2" w:rsidRDefault="00363AB5"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787796">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1D80C84" w:rsidR="00A8272C" w:rsidRPr="009403C2" w:rsidRDefault="00363AB5"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EndPr/>
              <w:sdtContent>
                <w:r w:rsidR="00787796">
                  <w:rPr>
                    <w:rFonts w:ascii="Calibri Light" w:hAnsi="Calibri Light" w:cs="Calibri Light"/>
                    <w:b/>
                    <w:sz w:val="22"/>
                    <w:szCs w:val="22"/>
                    <w:lang w:val="lt-LT"/>
                  </w:rPr>
                  <w:t>Ne.</w:t>
                </w:r>
              </w:sdtContent>
            </w:sdt>
          </w:p>
          <w:p w14:paraId="2B50D471" w14:textId="62DF83A5" w:rsidR="00A8272C" w:rsidRPr="009403C2"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3BF7C6E3" w:rsidR="004D2848" w:rsidRPr="009F5753" w:rsidRDefault="00363AB5"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F76892">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363AB5"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EndPr/>
              <w:sdtContent>
                <w:r w:rsidR="00733C5C">
                  <w:rPr>
                    <w:rFonts w:ascii="Calibri Light" w:hAnsi="Calibri Light" w:cs="Calibri Light"/>
                    <w:b/>
                    <w:sz w:val="22"/>
                    <w:szCs w:val="22"/>
                    <w:lang w:val="lt-LT"/>
                  </w:rPr>
                  <w:t>Kainą.</w:t>
                </w:r>
              </w:sdtContent>
            </w:sdt>
          </w:p>
        </w:tc>
      </w:tr>
    </w:tbl>
    <w:p w14:paraId="76A5E4F6" w14:textId="77777777" w:rsidR="00FB08DD" w:rsidRPr="009403C2" w:rsidRDefault="00FB08DD" w:rsidP="00A8272C">
      <w:pPr>
        <w:pStyle w:val="ListParagraph"/>
        <w:tabs>
          <w:tab w:val="left" w:pos="567"/>
        </w:tabs>
        <w:ind w:left="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End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Jungtinės veiklos partneriai [jeigu pasiūlymą teikia ūkio subjektų grupė] ir/ar kiti ūkio subjektai [jeigu jų </w:t>
            </w:r>
            <w:proofErr w:type="spellStart"/>
            <w:r w:rsidRPr="009403C2">
              <w:rPr>
                <w:rFonts w:ascii="Calibri Light" w:hAnsi="Calibri Light" w:cs="Calibri Light"/>
                <w:bCs/>
                <w:sz w:val="22"/>
              </w:rPr>
              <w:t>pajėgumais</w:t>
            </w:r>
            <w:proofErr w:type="spellEnd"/>
            <w:r w:rsidRPr="009403C2">
              <w:rPr>
                <w:rFonts w:ascii="Calibri Light" w:hAnsi="Calibri Light" w:cs="Calibri Light"/>
                <w:bCs/>
                <w:sz w:val="22"/>
              </w:rPr>
              <w:t xml:space="preserve"> remiamasi kvalifikacijai]) ir subtiekėjai [jeigu pirkimo dokumentuose jiems atskirai nustatomi tokie reikalavimai] atskirai turi pateikti laisvos formos deklaraciją dėl nurodytų tiekėjo pašalinimo pagrindų.</w:t>
            </w:r>
          </w:p>
        </w:tc>
      </w:tr>
    </w:tbl>
    <w:p w14:paraId="3F3469A0" w14:textId="77777777" w:rsidR="00FC4BC8" w:rsidRPr="009403C2" w:rsidRDefault="00FC4BC8" w:rsidP="00A8272C">
      <w:pPr>
        <w:pStyle w:val="ListParagraph"/>
        <w:tabs>
          <w:tab w:val="left" w:pos="284"/>
        </w:tabs>
        <w:ind w:left="0"/>
        <w:jc w:val="both"/>
        <w:rPr>
          <w:rFonts w:ascii="Calibri" w:hAnsi="Calibri" w:cs="Calibri"/>
          <w:lang w:val="lt-LT"/>
        </w:rPr>
      </w:pPr>
    </w:p>
    <w:p w14:paraId="58DEAF67" w14:textId="0E55D325" w:rsidR="00C917BD"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EndPr/>
        <w:sdtContent>
          <w:r w:rsidR="001B2C34">
            <w:rPr>
              <w:rFonts w:ascii="Calibri Light" w:hAnsi="Calibri Light" w:cs="Calibri Light"/>
              <w:b/>
              <w:sz w:val="22"/>
            </w:rPr>
            <w:t>keliami ir taikomi.</w:t>
          </w:r>
        </w:sdtContent>
      </w:sdt>
    </w:p>
    <w:p w14:paraId="1C07E243" w14:textId="00BA81A2"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88"/>
        <w:gridCol w:w="3403"/>
        <w:gridCol w:w="5243"/>
      </w:tblGrid>
      <w:tr w:rsidR="00C917BD" w:rsidRPr="009403C2" w14:paraId="5C5E7B5D" w14:textId="77777777" w:rsidTr="009D2230">
        <w:trPr>
          <w:trHeight w:val="241"/>
        </w:trPr>
        <w:tc>
          <w:tcPr>
            <w:tcW w:w="513" w:type="pct"/>
            <w:shd w:val="clear" w:color="auto" w:fill="F2F2F2" w:themeFill="background1" w:themeFillShade="F2"/>
            <w:vAlign w:val="center"/>
          </w:tcPr>
          <w:p w14:paraId="3E2D33FD"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1766" w:type="pct"/>
            <w:shd w:val="clear" w:color="auto" w:fill="F2F2F2" w:themeFill="background1" w:themeFillShade="F2"/>
            <w:vAlign w:val="center"/>
          </w:tcPr>
          <w:p w14:paraId="6730365E"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721" w:type="pct"/>
            <w:shd w:val="clear" w:color="auto" w:fill="F2F2F2" w:themeFill="background1" w:themeFillShade="F2"/>
            <w:vAlign w:val="center"/>
          </w:tcPr>
          <w:p w14:paraId="3FA29C99"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1B2C34" w:rsidRPr="009403C2" w14:paraId="36E1269F" w14:textId="77777777" w:rsidTr="000129C6">
        <w:trPr>
          <w:trHeight w:val="257"/>
        </w:trPr>
        <w:tc>
          <w:tcPr>
            <w:tcW w:w="513" w:type="pct"/>
            <w:shd w:val="clear" w:color="auto" w:fill="F2F2F2" w:themeFill="background1" w:themeFillShade="F2"/>
            <w:vAlign w:val="center"/>
          </w:tcPr>
          <w:p w14:paraId="72D7273A" w14:textId="5DD15CF6" w:rsidR="001B2C34" w:rsidRPr="009403C2" w:rsidRDefault="001B4410" w:rsidP="001B2C34">
            <w:pPr>
              <w:pStyle w:val="ListParagraph"/>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7.2.1.1.</w:t>
            </w:r>
          </w:p>
        </w:tc>
        <w:tc>
          <w:tcPr>
            <w:tcW w:w="1766" w:type="pct"/>
          </w:tcPr>
          <w:p w14:paraId="4308D4B4" w14:textId="2752B057" w:rsidR="001B2C34" w:rsidRPr="001B4410" w:rsidRDefault="001B2C34" w:rsidP="001B2C34">
            <w:pPr>
              <w:spacing w:after="0" w:line="240" w:lineRule="auto"/>
              <w:rPr>
                <w:rFonts w:ascii="Calibri Light" w:eastAsia="Calibri" w:hAnsi="Calibri Light" w:cs="Calibri Light"/>
                <w:i/>
                <w:sz w:val="22"/>
              </w:rPr>
            </w:pPr>
            <w:r w:rsidRPr="001B4410">
              <w:rPr>
                <w:rFonts w:ascii="Calibri Light" w:eastAsia="Calibri" w:hAnsi="Calibri Light" w:cs="Calibri Light"/>
                <w:sz w:val="22"/>
              </w:rPr>
              <w:t>Rangovas sutarties vykdymui privalo turėti ne mažiau kaip 1 kvalifikuotą specialistą, kuris turi turėti</w:t>
            </w:r>
            <w:r w:rsidRPr="001B4410">
              <w:rPr>
                <w:rFonts w:ascii="Calibri Light" w:eastAsia="Calibri" w:hAnsi="Calibri Light" w:cs="Calibri Light"/>
                <w:bCs/>
                <w:sz w:val="22"/>
                <w:lang w:eastAsia="de-DE"/>
              </w:rPr>
              <w:t xml:space="preserve"> dokumentą, suteikiantį teisę dirbti aukštuose statiniuose.</w:t>
            </w:r>
          </w:p>
        </w:tc>
        <w:tc>
          <w:tcPr>
            <w:tcW w:w="2721" w:type="pct"/>
          </w:tcPr>
          <w:p w14:paraId="44D4E850" w14:textId="2A43D432" w:rsidR="001B2C34" w:rsidRPr="001B4410" w:rsidRDefault="001B2C34" w:rsidP="001B2C34">
            <w:pPr>
              <w:spacing w:after="0" w:line="240" w:lineRule="auto"/>
              <w:rPr>
                <w:rFonts w:ascii="Calibri Light" w:eastAsia="Calibri" w:hAnsi="Calibri Light" w:cs="Calibri Light"/>
                <w:i/>
                <w:sz w:val="22"/>
              </w:rPr>
            </w:pPr>
            <w:r w:rsidRPr="001B4410">
              <w:rPr>
                <w:rFonts w:ascii="Calibri Light" w:hAnsi="Calibri Light" w:cs="Calibri Light"/>
                <w:sz w:val="22"/>
                <w:lang w:eastAsia="lt-LT"/>
              </w:rPr>
              <w:t>Galiojantys pažymėjimai ar lygiaverčiai dokumentai, patvirtinantys rangovo specialisto/ų teisę dirbti aukštuose statiniuose.</w:t>
            </w:r>
          </w:p>
        </w:tc>
      </w:tr>
      <w:tr w:rsidR="001B2C34" w:rsidRPr="009403C2" w14:paraId="78BF926E" w14:textId="77777777" w:rsidTr="000129C6">
        <w:trPr>
          <w:trHeight w:val="257"/>
        </w:trPr>
        <w:tc>
          <w:tcPr>
            <w:tcW w:w="513" w:type="pct"/>
            <w:shd w:val="clear" w:color="auto" w:fill="F2F2F2" w:themeFill="background1" w:themeFillShade="F2"/>
            <w:vAlign w:val="center"/>
          </w:tcPr>
          <w:p w14:paraId="24A4214C" w14:textId="43E826BA" w:rsidR="001B2C34" w:rsidRPr="009403C2" w:rsidRDefault="001B4410" w:rsidP="001B2C34">
            <w:pPr>
              <w:pStyle w:val="ListParagraph"/>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7.2.1.2</w:t>
            </w:r>
          </w:p>
        </w:tc>
        <w:tc>
          <w:tcPr>
            <w:tcW w:w="1766" w:type="pct"/>
          </w:tcPr>
          <w:p w14:paraId="479E2039" w14:textId="07304CCC" w:rsidR="001B2C34" w:rsidRPr="001B4410" w:rsidRDefault="001B2C34" w:rsidP="001B2C34">
            <w:pPr>
              <w:spacing w:after="0" w:line="240" w:lineRule="auto"/>
              <w:rPr>
                <w:rFonts w:ascii="Calibri Light" w:eastAsia="Calibri" w:hAnsi="Calibri Light" w:cs="Calibri Light"/>
                <w:i/>
                <w:sz w:val="22"/>
              </w:rPr>
            </w:pPr>
            <w:r w:rsidRPr="001B4410">
              <w:rPr>
                <w:rFonts w:ascii="Calibri Light" w:eastAsia="Calibri" w:hAnsi="Calibri Light" w:cs="Calibri Light"/>
                <w:sz w:val="22"/>
              </w:rPr>
              <w:t>Rangovas sutarties vykdymui privalo turėti</w:t>
            </w:r>
            <w:r w:rsidRPr="001B4410">
              <w:rPr>
                <w:rFonts w:ascii="Calibri Light" w:eastAsia="Times New Roman" w:hAnsi="Calibri Light" w:cs="Calibri Light"/>
                <w:sz w:val="22"/>
              </w:rPr>
              <w:t xml:space="preserve"> specialistą, kuris turi </w:t>
            </w:r>
            <w:r w:rsidRPr="001B4410">
              <w:rPr>
                <w:rFonts w:ascii="Calibri Light" w:eastAsia="Times New Roman" w:hAnsi="Calibri Light" w:cs="Calibri Light"/>
                <w:sz w:val="22"/>
              </w:rPr>
              <w:lastRenderedPageBreak/>
              <w:t>pradinę apsaugos nuo elektros kategoriją (PK)</w:t>
            </w:r>
            <w:r w:rsidRPr="001B4410">
              <w:rPr>
                <w:rFonts w:ascii="Calibri Light" w:eastAsia="Calibri" w:hAnsi="Calibri Light" w:cs="Calibri Light"/>
                <w:bCs/>
                <w:sz w:val="22"/>
                <w:lang w:eastAsia="de-DE"/>
              </w:rPr>
              <w:t>.</w:t>
            </w:r>
          </w:p>
        </w:tc>
        <w:tc>
          <w:tcPr>
            <w:tcW w:w="2721" w:type="pct"/>
          </w:tcPr>
          <w:p w14:paraId="18470CB7" w14:textId="62FEDE49" w:rsidR="001B2C34" w:rsidRPr="001B4410" w:rsidRDefault="001B2C34" w:rsidP="001B2C34">
            <w:pPr>
              <w:spacing w:after="0" w:line="240" w:lineRule="auto"/>
              <w:rPr>
                <w:rFonts w:ascii="Calibri Light" w:eastAsia="Calibri" w:hAnsi="Calibri Light" w:cs="Calibri Light"/>
                <w:i/>
                <w:sz w:val="22"/>
              </w:rPr>
            </w:pPr>
            <w:r w:rsidRPr="001B4410">
              <w:rPr>
                <w:rFonts w:ascii="Calibri Light" w:hAnsi="Calibri Light" w:cs="Calibri Light"/>
                <w:sz w:val="22"/>
                <w:lang w:eastAsia="lt-LT"/>
              </w:rPr>
              <w:lastRenderedPageBreak/>
              <w:t>Galiojantys pažymėjimai ar lygiaverčiai dokumentai, patvirtinantys, kad specialistas turi</w:t>
            </w:r>
            <w:r w:rsidRPr="001B4410">
              <w:rPr>
                <w:rFonts w:ascii="Calibri Light" w:eastAsia="Times New Roman" w:hAnsi="Calibri Light" w:cs="Calibri Light"/>
                <w:sz w:val="22"/>
              </w:rPr>
              <w:t xml:space="preserve"> pradinę apsaugos </w:t>
            </w:r>
            <w:r w:rsidRPr="001B4410">
              <w:rPr>
                <w:rFonts w:ascii="Calibri Light" w:eastAsia="Times New Roman" w:hAnsi="Calibri Light" w:cs="Calibri Light"/>
                <w:sz w:val="22"/>
              </w:rPr>
              <w:lastRenderedPageBreak/>
              <w:t>nuo elektros kategoriją (PK)</w:t>
            </w:r>
            <w:r w:rsidRPr="001B4410">
              <w:rPr>
                <w:rFonts w:ascii="Calibri Light" w:hAnsi="Calibri Light" w:cs="Calibri Light"/>
                <w:sz w:val="22"/>
                <w:lang w:eastAsia="lt-LT"/>
              </w:rPr>
              <w:t xml:space="preserve"> ir teisę dirbti su elektros įrenginiais.</w:t>
            </w:r>
          </w:p>
        </w:tc>
      </w:tr>
      <w:tr w:rsidR="001B2C34" w:rsidRPr="009403C2" w14:paraId="745209A1" w14:textId="77777777" w:rsidTr="00713977">
        <w:trPr>
          <w:trHeight w:val="257"/>
        </w:trPr>
        <w:tc>
          <w:tcPr>
            <w:tcW w:w="5000" w:type="pct"/>
            <w:gridSpan w:val="3"/>
            <w:shd w:val="clear" w:color="auto" w:fill="F2F2F2" w:themeFill="background1" w:themeFillShade="F2"/>
            <w:vAlign w:val="center"/>
          </w:tcPr>
          <w:p w14:paraId="1D374933" w14:textId="77777777" w:rsidR="001B2C34" w:rsidRPr="009403C2" w:rsidRDefault="001B2C34" w:rsidP="001B2C34">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lastRenderedPageBreak/>
              <w:t xml:space="preserve">Ūkio subjektų grupės dalyvavimo pirkime ir/ar rėmimosi kitų ūkio subjektų </w:t>
            </w:r>
            <w:proofErr w:type="spellStart"/>
            <w:r w:rsidRPr="009403C2">
              <w:rPr>
                <w:rFonts w:ascii="Calibri Light" w:eastAsia="Calibri" w:hAnsi="Calibri Light" w:cs="Calibri Light"/>
                <w:b/>
                <w:sz w:val="22"/>
              </w:rPr>
              <w:t>pajėgumais</w:t>
            </w:r>
            <w:proofErr w:type="spellEnd"/>
            <w:r w:rsidRPr="009403C2">
              <w:rPr>
                <w:rFonts w:ascii="Calibri Light" w:eastAsia="Calibri" w:hAnsi="Calibri Light" w:cs="Calibri Light"/>
                <w:b/>
                <w:sz w:val="22"/>
              </w:rPr>
              <w:t xml:space="preserve"> sąlygos, subtiekėjų pasitelkimo sąlygos:</w:t>
            </w:r>
          </w:p>
          <w:p w14:paraId="6CFFF68D" w14:textId="77777777" w:rsidR="001B2C34" w:rsidRPr="009403C2" w:rsidRDefault="001B2C34" w:rsidP="001B2C34">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a) reikalavimą turi atitikti ūkio subjektų grupės nario (-</w:t>
            </w:r>
            <w:proofErr w:type="spellStart"/>
            <w:r w:rsidRPr="009403C2">
              <w:rPr>
                <w:rFonts w:ascii="Calibri Light" w:eastAsia="Calibri" w:hAnsi="Calibri Light" w:cs="Calibri Light"/>
                <w:i/>
                <w:iCs/>
                <w:sz w:val="22"/>
              </w:rPr>
              <w:t>ių</w:t>
            </w:r>
            <w:proofErr w:type="spellEnd"/>
            <w:r w:rsidRPr="009403C2">
              <w:rPr>
                <w:rFonts w:ascii="Calibri Light" w:eastAsia="Calibri" w:hAnsi="Calibri Light" w:cs="Calibri Light"/>
                <w:i/>
                <w:iCs/>
                <w:sz w:val="22"/>
              </w:rPr>
              <w:t xml:space="preserve">) specialistai, atsižvelgiant į jų prisiimamus įsipareigojimus pirkimo sutarčiai vykdyti. </w:t>
            </w:r>
          </w:p>
          <w:p w14:paraId="32A274F0" w14:textId="77777777" w:rsidR="001B2C34" w:rsidRPr="009403C2" w:rsidRDefault="001B2C34" w:rsidP="001B2C34">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 xml:space="preserve">b) tiekėjas gali remtis kito (-ų) ūkio subjekto (-ų), tik tuo atveju, jeigu tie (jų darbuotojai) patys vykdys tą pirkimo sutarties dalį, kuriai reikia jų turimų </w:t>
            </w:r>
            <w:proofErr w:type="spellStart"/>
            <w:r w:rsidRPr="009403C2">
              <w:rPr>
                <w:rFonts w:ascii="Calibri Light" w:eastAsia="Calibri" w:hAnsi="Calibri Light" w:cs="Calibri Light"/>
                <w:i/>
                <w:iCs/>
                <w:sz w:val="22"/>
              </w:rPr>
              <w:t>pajėgumų</w:t>
            </w:r>
            <w:proofErr w:type="spellEnd"/>
            <w:r w:rsidRPr="009403C2">
              <w:rPr>
                <w:rFonts w:ascii="Calibri Light" w:eastAsia="Calibri" w:hAnsi="Calibri Light" w:cs="Calibri Light"/>
                <w:i/>
                <w:iCs/>
                <w:sz w:val="22"/>
              </w:rPr>
              <w:t>.</w:t>
            </w:r>
          </w:p>
          <w:p w14:paraId="1D6CDC74" w14:textId="77777777" w:rsidR="001B2C34" w:rsidRPr="009403C2" w:rsidRDefault="001B2C34" w:rsidP="001B2C34">
            <w:pPr>
              <w:spacing w:after="0" w:line="240" w:lineRule="auto"/>
              <w:rPr>
                <w:rFonts w:ascii="Calibri Light" w:eastAsia="Calibri" w:hAnsi="Calibri Light" w:cs="Calibri Light"/>
                <w:i/>
                <w:sz w:val="22"/>
              </w:rPr>
            </w:pPr>
            <w:r w:rsidRPr="009403C2">
              <w:rPr>
                <w:rFonts w:ascii="Calibri Light" w:eastAsia="Calibri" w:hAnsi="Calibri Light" w:cs="Calibri Light"/>
                <w:i/>
                <w:iCs/>
                <w:sz w:val="22"/>
              </w:rPr>
              <w:t>c) subtiekėją (-</w:t>
            </w:r>
            <w:proofErr w:type="spellStart"/>
            <w:r w:rsidRPr="009403C2">
              <w:rPr>
                <w:rFonts w:ascii="Calibri Light" w:eastAsia="Calibri" w:hAnsi="Calibri Light" w:cs="Calibri Light"/>
                <w:i/>
                <w:iCs/>
                <w:sz w:val="22"/>
              </w:rPr>
              <w:t>us</w:t>
            </w:r>
            <w:proofErr w:type="spellEnd"/>
            <w:r w:rsidRPr="009403C2">
              <w:rPr>
                <w:rFonts w:ascii="Calibri Light" w:eastAsia="Calibri" w:hAnsi="Calibri Light" w:cs="Calibri Light"/>
                <w:i/>
                <w:iCs/>
                <w:sz w:val="22"/>
              </w:rPr>
              <w:t xml:space="preserve">)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r w:rsidR="00930ED3" w:rsidRPr="009403C2" w14:paraId="123197EA" w14:textId="77777777" w:rsidTr="009D2230">
        <w:trPr>
          <w:trHeight w:val="257"/>
        </w:trPr>
        <w:tc>
          <w:tcPr>
            <w:tcW w:w="513" w:type="pct"/>
            <w:shd w:val="clear" w:color="auto" w:fill="F2F2F2" w:themeFill="background1" w:themeFillShade="F2"/>
            <w:vAlign w:val="center"/>
          </w:tcPr>
          <w:p w14:paraId="3C8E364E" w14:textId="061CCCC5" w:rsidR="00930ED3" w:rsidRDefault="00930ED3" w:rsidP="001B4410">
            <w:pPr>
              <w:tabs>
                <w:tab w:val="left" w:pos="284"/>
                <w:tab w:val="left" w:pos="459"/>
              </w:tabs>
              <w:rPr>
                <w:rFonts w:ascii="Calibri Light" w:eastAsia="Calibri" w:hAnsi="Calibri Light" w:cs="Calibri Light"/>
                <w:sz w:val="22"/>
              </w:rPr>
            </w:pPr>
          </w:p>
          <w:p w14:paraId="3AA71889" w14:textId="08DE93CE" w:rsidR="001B4410" w:rsidRPr="001B4410" w:rsidRDefault="005E4E79" w:rsidP="001B4410">
            <w:pPr>
              <w:tabs>
                <w:tab w:val="left" w:pos="284"/>
                <w:tab w:val="left" w:pos="459"/>
              </w:tabs>
              <w:rPr>
                <w:rFonts w:ascii="Calibri Light" w:eastAsia="Calibri" w:hAnsi="Calibri Light" w:cs="Calibri Light"/>
                <w:sz w:val="22"/>
              </w:rPr>
            </w:pPr>
            <w:r>
              <w:rPr>
                <w:rFonts w:ascii="Calibri Light" w:eastAsia="Calibri" w:hAnsi="Calibri Light" w:cs="Calibri Light"/>
                <w:sz w:val="22"/>
              </w:rPr>
              <w:t>7.2.1.3</w:t>
            </w:r>
            <w:r w:rsidR="001B4410">
              <w:rPr>
                <w:rFonts w:ascii="Calibri Light" w:eastAsia="Calibri" w:hAnsi="Calibri Light" w:cs="Calibri Light"/>
                <w:sz w:val="22"/>
              </w:rPr>
              <w:t>.</w:t>
            </w:r>
          </w:p>
        </w:tc>
        <w:tc>
          <w:tcPr>
            <w:tcW w:w="1766" w:type="pct"/>
          </w:tcPr>
          <w:p w14:paraId="376506BA" w14:textId="0A6CAC5B" w:rsidR="00930ED3" w:rsidRDefault="00930ED3" w:rsidP="00930ED3">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t xml:space="preserve">Tiekėjas neturi interesų, galinčių kelti grėsmę nacionaliniam saugumui, ir Perkančioji organizacija draudžia pirkime dalyvauti tiekėjams, jų subtiekėjams ar ūkio subjektams, kurių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yra remiamasi, kurie patys ar juos kontroliuojantys asmenys yra registruoti (jeigu tiekėjas, jo subtiekėjas, ūkio subjektas, kurio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remiamasi,  ar kontroliuojantis asmuo yra fizinis asmuo – nuolat gyvenantis ar turintis pilietybę) VPĮ 92 straipsnio 14 dalyje numatytame sąraše nurodytose valstybėse ar teritorijose.</w:t>
            </w:r>
          </w:p>
        </w:tc>
        <w:tc>
          <w:tcPr>
            <w:tcW w:w="2721" w:type="pct"/>
          </w:tcPr>
          <w:p w14:paraId="02E796A3" w14:textId="1D85AE3A" w:rsidR="00930ED3" w:rsidRPr="009403C2" w:rsidRDefault="00930ED3" w:rsidP="00930ED3">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Perkančioji organizacija iš tiekėjo reikalauja šių (vieno ar kelių) dokumentų:</w:t>
            </w:r>
          </w:p>
          <w:p w14:paraId="098A9926" w14:textId="24208BEB" w:rsidR="00930ED3" w:rsidRPr="009403C2" w:rsidRDefault="00930ED3" w:rsidP="00930ED3">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39BFE7EF" w14:textId="77777777" w:rsidR="00930ED3" w:rsidRDefault="00930ED3" w:rsidP="00930ED3">
            <w:pPr>
              <w:spacing w:after="0" w:line="240" w:lineRule="auto"/>
              <w:rPr>
                <w:rFonts w:ascii="Calibri Light" w:eastAsia="Calibri" w:hAnsi="Calibri Light" w:cs="Calibri Light"/>
                <w:i/>
                <w:sz w:val="22"/>
              </w:rPr>
            </w:pPr>
          </w:p>
        </w:tc>
      </w:tr>
      <w:tr w:rsidR="00930ED3" w:rsidRPr="009403C2" w14:paraId="4C74E7F7" w14:textId="77777777" w:rsidTr="00713977">
        <w:trPr>
          <w:trHeight w:val="257"/>
        </w:trPr>
        <w:tc>
          <w:tcPr>
            <w:tcW w:w="5000" w:type="pct"/>
            <w:gridSpan w:val="3"/>
            <w:shd w:val="clear" w:color="auto" w:fill="F2F2F2" w:themeFill="background1" w:themeFillShade="F2"/>
            <w:vAlign w:val="center"/>
          </w:tcPr>
          <w:p w14:paraId="624AD796" w14:textId="77777777" w:rsidR="00930ED3" w:rsidRPr="009403C2" w:rsidRDefault="00930ED3" w:rsidP="00930ED3">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t>Pastabos:</w:t>
            </w:r>
          </w:p>
          <w:p w14:paraId="6C3D7A45" w14:textId="7EFC1B2A" w:rsidR="00930ED3" w:rsidRPr="009403C2" w:rsidRDefault="00930ED3" w:rsidP="003627E9">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 xml:space="preserve">1) 7.2.1 lentelės </w:t>
            </w:r>
            <w:r w:rsidR="001B4410" w:rsidRPr="001B4410">
              <w:rPr>
                <w:rFonts w:ascii="Calibri Light" w:eastAsia="Calibri" w:hAnsi="Calibri Light" w:cs="Calibri Light"/>
                <w:i/>
                <w:sz w:val="22"/>
              </w:rPr>
              <w:t>7.2.1.3</w:t>
            </w:r>
            <w:r w:rsidRPr="001B4410">
              <w:rPr>
                <w:rFonts w:ascii="Calibri Light" w:eastAsia="Calibri" w:hAnsi="Calibri Light" w:cs="Calibri Light"/>
                <w:i/>
                <w:sz w:val="22"/>
              </w:rPr>
              <w:t xml:space="preserve"> </w:t>
            </w:r>
            <w:r w:rsidR="005E4E79" w:rsidRPr="009403C2">
              <w:rPr>
                <w:rFonts w:ascii="Calibri Light" w:eastAsia="Calibri" w:hAnsi="Calibri Light" w:cs="Calibri Light"/>
                <w:i/>
                <w:sz w:val="22"/>
              </w:rPr>
              <w:t>punktui</w:t>
            </w:r>
            <w:r w:rsidRPr="009403C2">
              <w:rPr>
                <w:rFonts w:ascii="Calibri Light" w:eastAsia="Calibri" w:hAnsi="Calibri Light" w:cs="Calibri Light"/>
                <w:i/>
                <w:sz w:val="22"/>
              </w:rPr>
              <w:t xml:space="preserve"> nustatyti kvalifikacijos reikalavimai taikomi visiems ūkio subjektams (tiekėjui, jungtinės veiklos partneriams [jeigu pasiūlymą teikia ūkio subjektų grupė] ir/ar kitiems ūkio subjektams, kurių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remiamasi, subtiekėjams), kiekvienas atskirai juos turi atitikti.</w:t>
            </w:r>
          </w:p>
          <w:p w14:paraId="0D888EAC" w14:textId="7382BFAF" w:rsidR="00930ED3" w:rsidRPr="001B4410" w:rsidRDefault="00930ED3" w:rsidP="00930ED3">
            <w:pPr>
              <w:spacing w:after="0" w:line="240" w:lineRule="auto"/>
              <w:jc w:val="both"/>
              <w:rPr>
                <w:rFonts w:ascii="Calibri Light" w:eastAsia="Calibri" w:hAnsi="Calibri Light" w:cs="Calibri Light"/>
                <w:bCs/>
                <w:i/>
                <w:sz w:val="22"/>
              </w:rPr>
            </w:pPr>
            <w:r w:rsidRPr="009403C2">
              <w:rPr>
                <w:rFonts w:ascii="Calibri Light" w:eastAsia="Calibri" w:hAnsi="Calibri Light" w:cs="Calibri Light"/>
                <w:i/>
                <w:sz w:val="22"/>
              </w:rPr>
              <w:t xml:space="preserve">2) </w:t>
            </w:r>
            <w:r w:rsidRPr="009403C2">
              <w:rPr>
                <w:rFonts w:ascii="Calibri Light" w:eastAsia="Calibri" w:hAnsi="Calibri Light" w:cs="Calibri Light"/>
                <w:bCs/>
                <w:i/>
                <w:sz w:val="22"/>
              </w:rPr>
              <w:t xml:space="preserve">Jeigu tiekėjas, jo subtiekėjas, ūkio subjektai, kurių </w:t>
            </w:r>
            <w:proofErr w:type="spellStart"/>
            <w:r w:rsidRPr="009403C2">
              <w:rPr>
                <w:rFonts w:ascii="Calibri Light" w:eastAsia="Calibri" w:hAnsi="Calibri Light" w:cs="Calibri Light"/>
                <w:bCs/>
                <w:i/>
                <w:sz w:val="22"/>
              </w:rPr>
              <w:t>pajėgumais</w:t>
            </w:r>
            <w:proofErr w:type="spellEnd"/>
            <w:r w:rsidRPr="009403C2">
              <w:rPr>
                <w:rFonts w:ascii="Calibri Light" w:eastAsia="Calibri" w:hAnsi="Calibri Light" w:cs="Calibri Light"/>
                <w:bCs/>
                <w:i/>
                <w:sz w:val="22"/>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w:t>
            </w:r>
            <w:r w:rsidRPr="001B4410">
              <w:rPr>
                <w:rFonts w:ascii="Calibri Light" w:eastAsia="Calibri" w:hAnsi="Calibri Light" w:cs="Calibri Light"/>
                <w:bCs/>
                <w:i/>
                <w:sz w:val="22"/>
              </w:rPr>
              <w:t>subjektams 7.2.1. lentelės</w:t>
            </w:r>
            <w:r w:rsidR="003627E9">
              <w:rPr>
                <w:rFonts w:ascii="Calibri Light" w:eastAsia="Calibri" w:hAnsi="Calibri Light" w:cs="Calibri Light"/>
                <w:bCs/>
                <w:i/>
                <w:sz w:val="22"/>
              </w:rPr>
              <w:t xml:space="preserve"> 7.2.1.3</w:t>
            </w:r>
            <w:r w:rsidRPr="001B4410">
              <w:rPr>
                <w:rFonts w:ascii="Calibri Light" w:eastAsia="Calibri" w:hAnsi="Calibri Light" w:cs="Calibri Light"/>
                <w:bCs/>
                <w:i/>
                <w:sz w:val="22"/>
              </w:rPr>
              <w:t xml:space="preserve"> punkte nustatytas kvalifikacijos reikalavimas (VPĮ 47 straipsnio 9 dalis) yra netaikomas.</w:t>
            </w:r>
          </w:p>
          <w:p w14:paraId="4AD61BA6" w14:textId="6F1B89F7" w:rsidR="00930ED3" w:rsidRPr="001B4410" w:rsidRDefault="00930ED3" w:rsidP="00930ED3">
            <w:pPr>
              <w:spacing w:after="0" w:line="240" w:lineRule="auto"/>
              <w:jc w:val="both"/>
              <w:rPr>
                <w:rFonts w:ascii="Calibri Light" w:eastAsia="Calibri" w:hAnsi="Calibri Light" w:cs="Calibri Light"/>
                <w:b/>
                <w:bCs/>
                <w:i/>
                <w:sz w:val="22"/>
              </w:rPr>
            </w:pPr>
            <w:r w:rsidRPr="001B4410">
              <w:rPr>
                <w:rFonts w:ascii="Calibri Light" w:eastAsia="Calibri" w:hAnsi="Calibri Light" w:cs="Calibri Light"/>
                <w:bCs/>
                <w:i/>
                <w:sz w:val="22"/>
              </w:rPr>
              <w:t xml:space="preserve">3) </w:t>
            </w:r>
            <w:r w:rsidRPr="001B4410">
              <w:rPr>
                <w:rFonts w:ascii="Calibri Light" w:eastAsia="Calibri" w:hAnsi="Calibri Light" w:cs="Calibri Light"/>
                <w:b/>
                <w:bCs/>
                <w:i/>
                <w:sz w:val="22"/>
              </w:rPr>
              <w:t xml:space="preserve">Tiekėjas dėl 7.2.1. lentelės </w:t>
            </w:r>
            <w:r w:rsidR="003627E9">
              <w:rPr>
                <w:rFonts w:ascii="Calibri Light" w:eastAsia="Calibri" w:hAnsi="Calibri Light" w:cs="Calibri Light"/>
                <w:b/>
                <w:bCs/>
                <w:i/>
                <w:sz w:val="22"/>
              </w:rPr>
              <w:t>7.2.1.3</w:t>
            </w:r>
            <w:r w:rsidRPr="001B4410">
              <w:rPr>
                <w:rFonts w:ascii="Calibri Light" w:eastAsia="Calibri" w:hAnsi="Calibri Light" w:cs="Calibri Light"/>
                <w:b/>
                <w:bCs/>
                <w:i/>
                <w:sz w:val="22"/>
              </w:rPr>
              <w:t xml:space="preserve"> punkte nustatyto kvalifikacijos reikalavimo KARTU SU PASIŪLYMU privalo</w:t>
            </w:r>
            <w:r w:rsidRPr="001B4410">
              <w:rPr>
                <w:rFonts w:ascii="Calibri Light" w:eastAsia="Calibri" w:hAnsi="Calibri Light" w:cs="Calibri Light"/>
                <w:bCs/>
                <w:i/>
                <w:sz w:val="22"/>
              </w:rPr>
              <w:t xml:space="preserve"> </w:t>
            </w:r>
            <w:r w:rsidRPr="001B4410">
              <w:rPr>
                <w:rFonts w:ascii="Calibri Light" w:eastAsia="Calibri" w:hAnsi="Calibri Light" w:cs="Calibri Light"/>
                <w:b/>
                <w:bCs/>
                <w:i/>
                <w:sz w:val="22"/>
              </w:rPr>
              <w:t>PATEIKTI užpildytą pirkimo dokumentą „6 IA PD NSRAD“.</w:t>
            </w:r>
            <w:r w:rsidRPr="001B4410">
              <w:rPr>
                <w:rFonts w:ascii="Calibri Light" w:eastAsia="Calibri" w:hAnsi="Calibri Light" w:cs="Calibri Light"/>
                <w:bCs/>
                <w:i/>
                <w:sz w:val="22"/>
              </w:rPr>
              <w:t xml:space="preserve"> </w:t>
            </w:r>
            <w:r w:rsidRPr="001B4410">
              <w:rPr>
                <w:rFonts w:ascii="Calibri Light" w:eastAsia="Calibri" w:hAnsi="Calibri Light" w:cs="Calibri Light"/>
                <w:b/>
                <w:bCs/>
                <w:i/>
                <w:sz w:val="22"/>
              </w:rPr>
              <w:t xml:space="preserve">7.2.1 lentelės </w:t>
            </w:r>
            <w:r w:rsidR="003627E9">
              <w:rPr>
                <w:rFonts w:ascii="Calibri Light" w:eastAsia="Calibri" w:hAnsi="Calibri Light" w:cs="Calibri Light"/>
                <w:b/>
                <w:bCs/>
                <w:i/>
                <w:sz w:val="22"/>
              </w:rPr>
              <w:t>7.2.1.3</w:t>
            </w:r>
            <w:r w:rsidRPr="001B4410">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695712B0" w14:textId="31324354" w:rsidR="00930ED3" w:rsidRPr="009403C2" w:rsidRDefault="00930ED3" w:rsidP="003627E9">
            <w:pPr>
              <w:spacing w:after="0" w:line="240" w:lineRule="auto"/>
              <w:jc w:val="both"/>
              <w:rPr>
                <w:rFonts w:ascii="Calibri Light" w:eastAsia="Calibri" w:hAnsi="Calibri Light" w:cs="Calibri Light"/>
                <w:i/>
                <w:sz w:val="22"/>
              </w:rPr>
            </w:pPr>
            <w:r w:rsidRPr="001B4410">
              <w:rPr>
                <w:rFonts w:ascii="Calibri Light" w:eastAsia="Calibri" w:hAnsi="Calibri Light" w:cs="Calibri Light"/>
                <w:bCs/>
                <w:i/>
                <w:sz w:val="22"/>
              </w:rPr>
              <w:t>4) 7.2.1 len</w:t>
            </w:r>
            <w:r w:rsidR="003627E9">
              <w:rPr>
                <w:rFonts w:ascii="Calibri Light" w:eastAsia="Calibri" w:hAnsi="Calibri Light" w:cs="Calibri Light"/>
                <w:bCs/>
                <w:i/>
                <w:sz w:val="22"/>
              </w:rPr>
              <w:t>telės 7.2.1.3</w:t>
            </w:r>
            <w:r w:rsidRPr="001B4410">
              <w:rPr>
                <w:rFonts w:ascii="Calibri Light" w:eastAsia="Calibri" w:hAnsi="Calibri Light" w:cs="Calibri Light"/>
                <w:bCs/>
                <w:i/>
                <w:sz w:val="22"/>
              </w:rPr>
              <w:t xml:space="preserve"> punkte nustatytam kvalifikacijos reikalavimui teikiami dokumentai, kuriuose nenurodytas jų galiojimo terminas, turi būti išduoti</w:t>
            </w:r>
            <w:r w:rsidRPr="009403C2">
              <w:rPr>
                <w:rFonts w:ascii="Calibri Light" w:eastAsia="Calibri" w:hAnsi="Calibri Light" w:cs="Calibri Light"/>
                <w:bCs/>
                <w:i/>
                <w:sz w:val="22"/>
              </w:rPr>
              <w:t xml:space="preserve"> ar atspausdinti iš informacinės sistemos ne anksčiau kaip likus 3 mėnesiams iki tos dienos, kurią perkančiosios organizacijos prašymu tiekėjas turi pateikti dokumentus.</w:t>
            </w:r>
          </w:p>
        </w:tc>
      </w:tr>
    </w:tbl>
    <w:p w14:paraId="52F331C9" w14:textId="77777777" w:rsidR="00DE5651" w:rsidRPr="009403C2" w:rsidRDefault="00DE5651" w:rsidP="00A8272C">
      <w:pPr>
        <w:pStyle w:val="ListParagraph"/>
        <w:tabs>
          <w:tab w:val="left" w:pos="284"/>
        </w:tabs>
        <w:ind w:left="0"/>
        <w:jc w:val="both"/>
        <w:rPr>
          <w:rFonts w:ascii="Calibri Light" w:hAnsi="Calibri Light" w:cs="Calibri Light"/>
          <w:sz w:val="22"/>
          <w:szCs w:val="22"/>
          <w:lang w:val="lt-LT"/>
        </w:rPr>
      </w:pPr>
      <w:r w:rsidRPr="009403C2">
        <w:rPr>
          <w:rFonts w:ascii="Calibri Light" w:hAnsi="Calibri Light" w:cs="Calibri Light"/>
          <w:sz w:val="22"/>
          <w:szCs w:val="22"/>
          <w:lang w:val="lt-LT"/>
        </w:rPr>
        <w:t xml:space="preserve">*Nurodyti dokumentai turi būti pateikti </w:t>
      </w:r>
      <w:r w:rsidRPr="009403C2">
        <w:rPr>
          <w:rFonts w:ascii="Calibri Light" w:hAnsi="Calibri Light" w:cs="Calibri Light"/>
          <w:b/>
          <w:bCs/>
          <w:sz w:val="22"/>
          <w:szCs w:val="22"/>
          <w:lang w:val="lt-LT"/>
        </w:rPr>
        <w:t xml:space="preserve">Tiekėjo/Ūkio subjekto, kurio </w:t>
      </w:r>
      <w:proofErr w:type="spellStart"/>
      <w:r w:rsidRPr="009403C2">
        <w:rPr>
          <w:rFonts w:ascii="Calibri Light" w:hAnsi="Calibri Light" w:cs="Calibri Light"/>
          <w:b/>
          <w:bCs/>
          <w:sz w:val="22"/>
          <w:szCs w:val="22"/>
          <w:lang w:val="lt-LT"/>
        </w:rPr>
        <w:t>pajėgumais</w:t>
      </w:r>
      <w:proofErr w:type="spellEnd"/>
      <w:r w:rsidRPr="009403C2">
        <w:rPr>
          <w:rFonts w:ascii="Calibri Light" w:hAnsi="Calibri Light" w:cs="Calibri Light"/>
          <w:b/>
          <w:bCs/>
          <w:sz w:val="22"/>
          <w:szCs w:val="22"/>
          <w:lang w:val="lt-LT"/>
        </w:rPr>
        <w:t xml:space="preserve"> remiamasi</w:t>
      </w:r>
      <w:r w:rsidRPr="009403C2">
        <w:rPr>
          <w:rFonts w:ascii="Calibri Light" w:hAnsi="Calibri Light" w:cs="Calibri Light"/>
          <w:sz w:val="22"/>
          <w:szCs w:val="22"/>
          <w:lang w:val="lt-LT"/>
        </w:rPr>
        <w:t xml:space="preserve"> (jeigu jis pasitelkiamas)/</w:t>
      </w:r>
      <w:r w:rsidRPr="009403C2">
        <w:rPr>
          <w:rFonts w:ascii="Calibri Light" w:hAnsi="Calibri Light" w:cs="Calibri Light"/>
          <w:b/>
          <w:bCs/>
          <w:sz w:val="22"/>
          <w:szCs w:val="22"/>
          <w:lang w:val="lt-LT"/>
        </w:rPr>
        <w:t>Subtiekėjo (-ų), kurio (-</w:t>
      </w:r>
      <w:proofErr w:type="spellStart"/>
      <w:r w:rsidRPr="009403C2">
        <w:rPr>
          <w:rFonts w:ascii="Calibri Light" w:hAnsi="Calibri Light" w:cs="Calibri Light"/>
          <w:b/>
          <w:bCs/>
          <w:sz w:val="22"/>
          <w:szCs w:val="22"/>
          <w:lang w:val="lt-LT"/>
        </w:rPr>
        <w:t>ių</w:t>
      </w:r>
      <w:proofErr w:type="spellEnd"/>
      <w:r w:rsidRPr="009403C2">
        <w:rPr>
          <w:rFonts w:ascii="Calibri Light" w:hAnsi="Calibri Light" w:cs="Calibri Light"/>
          <w:b/>
          <w:bCs/>
          <w:sz w:val="22"/>
          <w:szCs w:val="22"/>
          <w:lang w:val="lt-LT"/>
        </w:rPr>
        <w:t xml:space="preserve">) </w:t>
      </w:r>
      <w:proofErr w:type="spellStart"/>
      <w:r w:rsidRPr="009403C2">
        <w:rPr>
          <w:rFonts w:ascii="Calibri Light" w:hAnsi="Calibri Light" w:cs="Calibri Light"/>
          <w:b/>
          <w:bCs/>
          <w:sz w:val="22"/>
          <w:szCs w:val="22"/>
          <w:lang w:val="lt-LT"/>
        </w:rPr>
        <w:t>pajėgumais</w:t>
      </w:r>
      <w:proofErr w:type="spellEnd"/>
      <w:r w:rsidRPr="009403C2">
        <w:rPr>
          <w:rFonts w:ascii="Calibri Light" w:hAnsi="Calibri Light" w:cs="Calibri Light"/>
          <w:b/>
          <w:bCs/>
          <w:sz w:val="22"/>
          <w:szCs w:val="22"/>
          <w:lang w:val="lt-LT"/>
        </w:rPr>
        <w:t xml:space="preserve"> tiekėjas nesiremia</w:t>
      </w:r>
      <w:r w:rsidRPr="009403C2">
        <w:rPr>
          <w:rFonts w:ascii="Calibri Light" w:hAnsi="Calibri Light" w:cs="Calibri Light"/>
          <w:sz w:val="22"/>
          <w:szCs w:val="22"/>
          <w:lang w:val="lt-LT"/>
        </w:rPr>
        <w:t xml:space="preserve"> (jeigu jam taikomas reikalavimas dėl pašalinimo pagrindų nebuvimo) ir dėl vadovo, ir dėl buhalterio (buhalterių) ar kito (kitų) asmens (asmenų), turinčio (turinčių) teisę surašyti ir pasirašyti tiekėjo apskaitos dokumentus </w:t>
      </w:r>
      <w:r w:rsidRPr="009403C2">
        <w:rPr>
          <w:rFonts w:ascii="Calibri Light" w:hAnsi="Calibri Light" w:cs="Calibri Light"/>
          <w:b/>
          <w:bCs/>
          <w:sz w:val="22"/>
          <w:szCs w:val="22"/>
          <w:lang w:val="lt-LT"/>
        </w:rPr>
        <w:t>ir dėl kitų valdymo (valdybos), ir priežiūros (stebėtojų tarybos) organų narių</w:t>
      </w:r>
      <w:r w:rsidRPr="009403C2">
        <w:rPr>
          <w:rFonts w:ascii="Calibri Light" w:hAnsi="Calibri Light" w:cs="Calibri Light"/>
          <w:sz w:val="22"/>
          <w:szCs w:val="22"/>
          <w:lang w:val="lt-LT"/>
        </w:rPr>
        <w:t xml:space="preserve"> (jeigu šie organai yra sudaryti įmonėje) </w:t>
      </w:r>
      <w:r w:rsidRPr="009403C2">
        <w:rPr>
          <w:rFonts w:ascii="Calibri Light" w:hAnsi="Calibri Light" w:cs="Calibri Light"/>
          <w:b/>
          <w:bCs/>
          <w:sz w:val="22"/>
          <w:szCs w:val="22"/>
          <w:lang w:val="lt-LT"/>
        </w:rPr>
        <w:t>ir kitų asmenų, turinčių teisę atstovauti tiekėjui ar jį kontroliuoti</w:t>
      </w:r>
      <w:r w:rsidRPr="009403C2">
        <w:rPr>
          <w:rFonts w:ascii="Calibri Light" w:hAnsi="Calibri Light" w:cs="Calibri Light"/>
          <w:sz w:val="22"/>
          <w:szCs w:val="22"/>
          <w:lang w:val="lt-LT"/>
        </w:rPr>
        <w:t>, jo vardu priimti sprendimą, sudaryti sandorį.</w:t>
      </w:r>
    </w:p>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35386C84"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lastRenderedPageBreak/>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EndPr/>
        <w:sdtContent>
          <w:r w:rsidR="000922DD">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TableGrid"/>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469F9737" w:rsidR="00C917BD" w:rsidRPr="00903892" w:rsidRDefault="00903892" w:rsidP="00903892">
            <w:pPr>
              <w:pStyle w:val="ListParagraph"/>
              <w:tabs>
                <w:tab w:val="left" w:pos="567"/>
              </w:tabs>
              <w:ind w:left="0"/>
              <w:contextualSpacing w:val="0"/>
              <w:jc w:val="both"/>
              <w:rPr>
                <w:rFonts w:ascii="Calibri Light" w:eastAsia="Times New Roman" w:hAnsi="Calibri Light" w:cs="Calibri Light"/>
                <w:bCs/>
                <w:sz w:val="22"/>
                <w:szCs w:val="22"/>
                <w:lang w:val="lt-LT"/>
              </w:rPr>
            </w:pPr>
            <w:proofErr w:type="spellStart"/>
            <w:r w:rsidRPr="00903892">
              <w:rPr>
                <w:rFonts w:ascii="Calibri Light" w:hAnsi="Calibri Light" w:cs="Calibri Light"/>
                <w:bCs/>
                <w:sz w:val="22"/>
                <w:szCs w:val="22"/>
              </w:rPr>
              <w:t>Fiksuota</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kaina</w:t>
            </w:r>
            <w:proofErr w:type="spellEnd"/>
            <w:r w:rsidRPr="00903892">
              <w:rPr>
                <w:rFonts w:ascii="Calibri Light" w:hAnsi="Calibri Light" w:cs="Calibri Light"/>
                <w:bCs/>
                <w:sz w:val="22"/>
                <w:szCs w:val="22"/>
              </w:rPr>
              <w:t>.</w:t>
            </w:r>
            <w:r w:rsidRPr="00903892">
              <w:rPr>
                <w:rFonts w:ascii="Calibri Light" w:hAnsi="Calibri Light" w:cs="Calibri Light"/>
                <w:sz w:val="22"/>
                <w:szCs w:val="22"/>
              </w:rPr>
              <w:t xml:space="preserve"> </w:t>
            </w:r>
            <w:proofErr w:type="spellStart"/>
            <w:r w:rsidRPr="00903892">
              <w:rPr>
                <w:rFonts w:ascii="Calibri Light" w:hAnsi="Calibri Light" w:cs="Calibri Light"/>
                <w:bCs/>
                <w:sz w:val="22"/>
                <w:szCs w:val="22"/>
              </w:rPr>
              <w:t>Pasiūlymo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vertinimo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metu</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yra</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vertinamas</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tiekėjo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siūlomos</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kainos</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dydis</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Tiekėjo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pasiūlymo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kaina</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turi</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apimti</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ir</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tuos</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darbus</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kurie</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nors</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ir</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nebuvo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tiesiogiai</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nustatyti</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pirkimo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dokumentuose</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ir</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sutartyje</w:t>
            </w:r>
            <w:proofErr w:type="spellEnd"/>
            <w:r w:rsidRPr="00903892">
              <w:rPr>
                <w:rFonts w:ascii="Calibri Light" w:hAnsi="Calibri Light" w:cs="Calibri Light"/>
                <w:bCs/>
                <w:sz w:val="22"/>
                <w:szCs w:val="22"/>
              </w:rPr>
              <w:t xml:space="preserve">, bet </w:t>
            </w:r>
            <w:proofErr w:type="spellStart"/>
            <w:r w:rsidRPr="00903892">
              <w:rPr>
                <w:rFonts w:ascii="Calibri Light" w:hAnsi="Calibri Light" w:cs="Calibri Light"/>
                <w:bCs/>
                <w:sz w:val="22"/>
                <w:szCs w:val="22"/>
              </w:rPr>
              <w:t>yra</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būtini</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sutarčiai</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įvykdyti</w:t>
            </w:r>
            <w:proofErr w:type="spellEnd"/>
            <w:r w:rsidRPr="00903892">
              <w:rPr>
                <w:rFonts w:ascii="Calibri Light" w:hAnsi="Calibri Light" w:cs="Calibri Light"/>
                <w:bCs/>
                <w:sz w:val="22"/>
                <w:szCs w:val="22"/>
              </w:rPr>
              <w:t xml:space="preserve">, o </w:t>
            </w:r>
            <w:proofErr w:type="spellStart"/>
            <w:r w:rsidRPr="00903892">
              <w:rPr>
                <w:rFonts w:ascii="Calibri Light" w:hAnsi="Calibri Light" w:cs="Calibri Light"/>
                <w:bCs/>
                <w:sz w:val="22"/>
                <w:szCs w:val="22"/>
              </w:rPr>
              <w:t>tiekėjas</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turėjo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ir</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galėjo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juos</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numatyti</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ir</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įvertinti</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dar</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iki</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pasiūlymų</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pateikimo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termino</w:t>
            </w:r>
            <w:proofErr w:type="spellEnd"/>
            <w:r w:rsidRPr="00903892">
              <w:rPr>
                <w:rFonts w:ascii="Calibri Light" w:hAnsi="Calibri Light" w:cs="Calibri Light"/>
                <w:bCs/>
                <w:sz w:val="22"/>
                <w:szCs w:val="22"/>
              </w:rPr>
              <w:t xml:space="preserve"> </w:t>
            </w:r>
            <w:proofErr w:type="spellStart"/>
            <w:r w:rsidRPr="00903892">
              <w:rPr>
                <w:rFonts w:ascii="Calibri Light" w:hAnsi="Calibri Light" w:cs="Calibri Light"/>
                <w:bCs/>
                <w:sz w:val="22"/>
                <w:szCs w:val="22"/>
              </w:rPr>
              <w:t>pabaigos</w:t>
            </w:r>
            <w:proofErr w:type="spellEnd"/>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EndPr/>
          <w:sdtContent>
            <w:tc>
              <w:tcPr>
                <w:tcW w:w="5664" w:type="dxa"/>
              </w:tcPr>
              <w:p w14:paraId="650B286E" w14:textId="2D936FE7" w:rsidR="00C917BD" w:rsidRPr="009403C2" w:rsidRDefault="005E4E79" w:rsidP="00A8272C">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ListParagraph"/>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A8272C">
      <w:pPr>
        <w:spacing w:after="0" w:line="240" w:lineRule="auto"/>
        <w:jc w:val="both"/>
        <w:rPr>
          <w:rFonts w:ascii="Calibri Light" w:hAnsi="Calibri Light" w:cs="Calibri Light"/>
          <w:sz w:val="22"/>
        </w:rPr>
      </w:pPr>
    </w:p>
    <w:p w14:paraId="37E453FF" w14:textId="1C25A419" w:rsidR="00803F90" w:rsidRDefault="00803F90" w:rsidP="00803F90">
      <w:pPr>
        <w:spacing w:after="0" w:line="360" w:lineRule="auto"/>
        <w:ind w:firstLine="720"/>
        <w:jc w:val="center"/>
        <w:outlineLvl w:val="0"/>
        <w:rPr>
          <w:rFonts w:eastAsia="Times New Roman" w:cs="Times New Roman"/>
          <w:b/>
          <w:szCs w:val="24"/>
        </w:rPr>
      </w:pPr>
      <w:r>
        <w:rPr>
          <w:rFonts w:eastAsia="Times New Roman" w:cs="Times New Roman"/>
          <w:b/>
          <w:szCs w:val="24"/>
        </w:rPr>
        <w:t>SUTARTIES</w:t>
      </w:r>
      <w:r w:rsidRPr="00940BBE">
        <w:rPr>
          <w:rFonts w:eastAsia="Times New Roman" w:cs="Times New Roman"/>
          <w:b/>
          <w:szCs w:val="24"/>
        </w:rPr>
        <w:t xml:space="preserve"> SĄLYGOS</w:t>
      </w:r>
    </w:p>
    <w:p w14:paraId="4D771D2D" w14:textId="77777777" w:rsidR="00803F90" w:rsidRPr="00940BBE" w:rsidRDefault="00803F90" w:rsidP="00803F90">
      <w:pPr>
        <w:spacing w:after="0" w:line="360" w:lineRule="auto"/>
        <w:ind w:firstLine="720"/>
        <w:jc w:val="center"/>
        <w:outlineLvl w:val="0"/>
        <w:rPr>
          <w:rFonts w:eastAsia="Times New Roman" w:cs="Times New Roman"/>
          <w:b/>
          <w:szCs w:val="24"/>
        </w:rPr>
      </w:pPr>
    </w:p>
    <w:p w14:paraId="6DA72262" w14:textId="05994E15" w:rsidR="00803F9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 xml:space="preserve">.1. </w:t>
      </w:r>
      <w:r w:rsidR="00803F90" w:rsidRPr="002977C1">
        <w:rPr>
          <w:rFonts w:eastAsia="Times New Roman" w:cs="Times New Roman"/>
          <w:szCs w:val="24"/>
        </w:rPr>
        <w:t>Su rangovu (-</w:t>
      </w:r>
      <w:proofErr w:type="spellStart"/>
      <w:r w:rsidR="00803F90" w:rsidRPr="002977C1">
        <w:rPr>
          <w:rFonts w:eastAsia="Times New Roman" w:cs="Times New Roman"/>
          <w:szCs w:val="24"/>
        </w:rPr>
        <w:t>ais</w:t>
      </w:r>
      <w:proofErr w:type="spellEnd"/>
      <w:r w:rsidR="00803F90" w:rsidRPr="002977C1">
        <w:rPr>
          <w:rFonts w:eastAsia="Times New Roman" w:cs="Times New Roman"/>
          <w:szCs w:val="24"/>
        </w:rPr>
        <w:t xml:space="preserve">) kiekvienai pirkimo daliai bus sudaroma atskira </w:t>
      </w:r>
      <w:r w:rsidR="00803F90">
        <w:rPr>
          <w:rFonts w:eastAsia="Times New Roman" w:cs="Times New Roman"/>
          <w:szCs w:val="24"/>
        </w:rPr>
        <w:t>s</w:t>
      </w:r>
      <w:r w:rsidR="00803F90" w:rsidRPr="002977C1">
        <w:rPr>
          <w:rFonts w:eastAsia="Times New Roman" w:cs="Times New Roman"/>
          <w:szCs w:val="24"/>
        </w:rPr>
        <w:t xml:space="preserve">utartis. Jei tas pats rangovas pripažįstamas daugiau nei vienos pirkimo dalies laimėtoju, su juo gali būti pasirašoma viena </w:t>
      </w:r>
      <w:r w:rsidR="00803F90">
        <w:rPr>
          <w:rFonts w:eastAsia="Times New Roman" w:cs="Times New Roman"/>
          <w:szCs w:val="24"/>
        </w:rPr>
        <w:t>s</w:t>
      </w:r>
      <w:r w:rsidR="00803F90" w:rsidRPr="002977C1">
        <w:rPr>
          <w:rFonts w:eastAsia="Times New Roman" w:cs="Times New Roman"/>
          <w:szCs w:val="24"/>
        </w:rPr>
        <w:t>utartis atitinkamoms pirkimo dalims, kurių laimėtoju jis pripažintas</w:t>
      </w:r>
      <w:r w:rsidR="00803F90" w:rsidRPr="00A43370">
        <w:rPr>
          <w:rFonts w:eastAsia="Times New Roman" w:cs="Times New Roman"/>
          <w:szCs w:val="24"/>
        </w:rPr>
        <w:t>.</w:t>
      </w:r>
      <w:r w:rsidR="00803F90">
        <w:rPr>
          <w:rFonts w:eastAsia="Times New Roman" w:cs="Times New Roman"/>
          <w:szCs w:val="24"/>
        </w:rPr>
        <w:t xml:space="preserve"> </w:t>
      </w:r>
      <w:r w:rsidR="00803F90" w:rsidRPr="00420437">
        <w:rPr>
          <w:rFonts w:eastAsia="Times New Roman" w:cs="Times New Roman"/>
          <w:szCs w:val="24"/>
        </w:rPr>
        <w:t>Sutartis įsigalioja nuo jos pasirašymo dienos ir galioja iki visiško sutartinių įsipareigojimų įvykdymo</w:t>
      </w:r>
      <w:r w:rsidR="00803F90" w:rsidRPr="00A43370">
        <w:rPr>
          <w:rFonts w:eastAsia="Times New Roman" w:cs="Times New Roman"/>
          <w:szCs w:val="24"/>
        </w:rPr>
        <w:t>.</w:t>
      </w:r>
    </w:p>
    <w:p w14:paraId="3FDEFE0A" w14:textId="5B22F569" w:rsidR="00803F9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 xml:space="preserve">.2. Įrangos sumontavimo darbai turi būti atlikti per 60 (šešiasdešimt) dienų nuo sutarties įsigaliojimo dienos. </w:t>
      </w:r>
      <w:r w:rsidR="00803F90" w:rsidRPr="00A43370">
        <w:rPr>
          <w:rFonts w:eastAsia="Times New Roman" w:cs="Times New Roman"/>
          <w:szCs w:val="24"/>
        </w:rPr>
        <w:t xml:space="preserve">Darbai atliekami vadovaujantis iš anksto, bet ne vėliau kaip per 5 (penkias) darbo dienas po </w:t>
      </w:r>
      <w:r w:rsidR="00803F90">
        <w:rPr>
          <w:rFonts w:eastAsia="Times New Roman" w:cs="Times New Roman"/>
          <w:szCs w:val="24"/>
        </w:rPr>
        <w:t>s</w:t>
      </w:r>
      <w:r w:rsidR="00803F90" w:rsidRPr="00A43370">
        <w:rPr>
          <w:rFonts w:eastAsia="Times New Roman" w:cs="Times New Roman"/>
          <w:szCs w:val="24"/>
        </w:rPr>
        <w:t xml:space="preserve">utarties įsigaliojimo dienos, suderintu </w:t>
      </w:r>
      <w:r w:rsidR="00803F90" w:rsidRPr="00C7364B">
        <w:rPr>
          <w:rFonts w:eastAsia="Times New Roman" w:cs="Times New Roman"/>
          <w:szCs w:val="24"/>
        </w:rPr>
        <w:t xml:space="preserve">su </w:t>
      </w:r>
      <w:r w:rsidR="00803F90" w:rsidRPr="00C7364B">
        <w:rPr>
          <w:rFonts w:cs="Times New Roman"/>
          <w:szCs w:val="24"/>
        </w:rPr>
        <w:t>Perkančiąja organizacija</w:t>
      </w:r>
      <w:r w:rsidR="00803F90" w:rsidRPr="00C7364B">
        <w:rPr>
          <w:rFonts w:eastAsia="Times New Roman" w:cs="Times New Roman"/>
          <w:szCs w:val="24"/>
        </w:rPr>
        <w:t xml:space="preserve"> grafiku</w:t>
      </w:r>
      <w:r w:rsidR="00803F90" w:rsidRPr="00A43370">
        <w:rPr>
          <w:rFonts w:eastAsia="Times New Roman" w:cs="Times New Roman"/>
          <w:szCs w:val="24"/>
        </w:rPr>
        <w:t>, kuriame nurodomi darbus vykdysiantys asmenys ir jų kontaktiniai duomenys</w:t>
      </w:r>
      <w:r w:rsidR="00803F90">
        <w:rPr>
          <w:rFonts w:eastAsia="Calibri" w:cs="Times New Roman"/>
          <w:szCs w:val="24"/>
        </w:rPr>
        <w:t>.</w:t>
      </w:r>
    </w:p>
    <w:p w14:paraId="68C4A9F6" w14:textId="5F8C7F19"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 xml:space="preserve">.3. </w:t>
      </w:r>
      <w:r w:rsidR="00803F90" w:rsidRPr="00A87E25">
        <w:rPr>
          <w:rFonts w:eastAsia="Times New Roman" w:cs="Times New Roman"/>
          <w:szCs w:val="24"/>
        </w:rPr>
        <w:t>Atlikus montavimo darbus</w:t>
      </w:r>
      <w:r w:rsidR="00803F90">
        <w:rPr>
          <w:rFonts w:eastAsia="Times New Roman" w:cs="Times New Roman"/>
          <w:szCs w:val="24"/>
        </w:rPr>
        <w:t>,</w:t>
      </w:r>
      <w:r w:rsidR="00803F90" w:rsidRPr="00A87E25">
        <w:rPr>
          <w:rFonts w:eastAsia="Times New Roman" w:cs="Times New Roman"/>
          <w:szCs w:val="24"/>
        </w:rPr>
        <w:t xml:space="preserve"> rangovas privalo atlikti įrangos įžeminimo bei </w:t>
      </w:r>
      <w:proofErr w:type="spellStart"/>
      <w:r w:rsidR="00803F90" w:rsidRPr="00A87E25">
        <w:rPr>
          <w:rFonts w:eastAsia="Times New Roman" w:cs="Times New Roman"/>
          <w:szCs w:val="24"/>
        </w:rPr>
        <w:t>anteninio</w:t>
      </w:r>
      <w:proofErr w:type="spellEnd"/>
      <w:r w:rsidR="00803F90" w:rsidRPr="00A87E25">
        <w:rPr>
          <w:rFonts w:eastAsia="Times New Roman" w:cs="Times New Roman"/>
          <w:szCs w:val="24"/>
        </w:rPr>
        <w:t xml:space="preserve"> ir </w:t>
      </w:r>
      <w:proofErr w:type="spellStart"/>
      <w:r w:rsidR="00803F90" w:rsidRPr="00A87E25">
        <w:rPr>
          <w:rFonts w:eastAsia="Times New Roman" w:cs="Times New Roman"/>
          <w:szCs w:val="24"/>
        </w:rPr>
        <w:t>fiderinio</w:t>
      </w:r>
      <w:proofErr w:type="spellEnd"/>
      <w:r w:rsidR="00803F90" w:rsidRPr="00A87E25">
        <w:rPr>
          <w:rFonts w:eastAsia="Times New Roman" w:cs="Times New Roman"/>
          <w:szCs w:val="24"/>
        </w:rPr>
        <w:t xml:space="preserve"> trakto </w:t>
      </w:r>
      <w:proofErr w:type="spellStart"/>
      <w:r w:rsidR="00803F90" w:rsidRPr="00A87E25">
        <w:rPr>
          <w:rFonts w:eastAsia="Times New Roman" w:cs="Times New Roman"/>
          <w:szCs w:val="24"/>
        </w:rPr>
        <w:t>matavimus</w:t>
      </w:r>
      <w:proofErr w:type="spellEnd"/>
      <w:r w:rsidR="00803F90" w:rsidRPr="00A87E25">
        <w:rPr>
          <w:rFonts w:eastAsia="Times New Roman" w:cs="Times New Roman"/>
          <w:szCs w:val="24"/>
        </w:rPr>
        <w:t xml:space="preserve"> (toliau – matavimai)</w:t>
      </w:r>
      <w:r w:rsidR="00803F90">
        <w:rPr>
          <w:rFonts w:eastAsia="Times New Roman" w:cs="Times New Roman"/>
          <w:szCs w:val="24"/>
        </w:rPr>
        <w:t>, parengti matavimų protokolus</w:t>
      </w:r>
      <w:r w:rsidR="00803F90" w:rsidRPr="00A87E25">
        <w:rPr>
          <w:rFonts w:eastAsia="Times New Roman" w:cs="Times New Roman"/>
          <w:szCs w:val="24"/>
        </w:rPr>
        <w:t xml:space="preserve"> ir pateikti </w:t>
      </w:r>
      <w:r w:rsidR="00803F90">
        <w:rPr>
          <w:rFonts w:eastAsia="Times New Roman" w:cs="Times New Roman"/>
          <w:szCs w:val="24"/>
        </w:rPr>
        <w:t>Perkančiajai organizacijai</w:t>
      </w:r>
      <w:r w:rsidR="00803F90" w:rsidRPr="00A87E25">
        <w:rPr>
          <w:rFonts w:eastAsia="Times New Roman" w:cs="Times New Roman"/>
          <w:szCs w:val="24"/>
        </w:rPr>
        <w:t>. Matavimo rezultatai turi atitikti įrangos gamintojų rekomendacijas ir reikalavimus bei galiojančias statybų normas.</w:t>
      </w:r>
    </w:p>
    <w:p w14:paraId="5BB92486" w14:textId="6ADC503C" w:rsidR="00803F90" w:rsidRDefault="003627E9" w:rsidP="00803F90">
      <w:pPr>
        <w:spacing w:after="0" w:line="360" w:lineRule="auto"/>
        <w:ind w:firstLine="709"/>
        <w:jc w:val="both"/>
        <w:rPr>
          <w:rFonts w:cs="Times New Roman"/>
          <w:szCs w:val="24"/>
        </w:rPr>
      </w:pPr>
      <w:r>
        <w:rPr>
          <w:rFonts w:eastAsia="Times New Roman" w:cs="Times New Roman"/>
          <w:szCs w:val="24"/>
        </w:rPr>
        <w:lastRenderedPageBreak/>
        <w:t>11</w:t>
      </w:r>
      <w:r w:rsidR="00803F90" w:rsidRPr="00CA41EB">
        <w:rPr>
          <w:rFonts w:eastAsia="Times New Roman" w:cs="Times New Roman"/>
          <w:szCs w:val="24"/>
        </w:rPr>
        <w:t>.4.</w:t>
      </w:r>
      <w:r w:rsidR="00803F90" w:rsidRPr="006E7264">
        <w:rPr>
          <w:rFonts w:eastAsia="Times New Roman" w:cs="Times New Roman"/>
          <w:szCs w:val="24"/>
        </w:rPr>
        <w:t xml:space="preserve"> </w:t>
      </w:r>
      <w:r w:rsidR="00803F90" w:rsidRPr="00420437">
        <w:rPr>
          <w:rFonts w:cs="Times New Roman"/>
          <w:szCs w:val="24"/>
        </w:rPr>
        <w:t xml:space="preserve">Perkančioji organizacija rangovui </w:t>
      </w:r>
      <w:r w:rsidR="00803F90">
        <w:rPr>
          <w:rFonts w:cs="Times New Roman"/>
          <w:szCs w:val="24"/>
        </w:rPr>
        <w:t xml:space="preserve">per 5 (penkias) darbo dienas nuo sutarties įsigaliojimo dienos </w:t>
      </w:r>
      <w:r w:rsidR="00803F90" w:rsidRPr="00420437">
        <w:rPr>
          <w:rFonts w:cs="Times New Roman"/>
          <w:szCs w:val="24"/>
        </w:rPr>
        <w:t>pateiks bazinės stoties įrangos komplektą, nurodytą</w:t>
      </w:r>
      <w:r w:rsidR="00803F90">
        <w:rPr>
          <w:rFonts w:cs="Times New Roman"/>
          <w:szCs w:val="24"/>
        </w:rPr>
        <w:t>:</w:t>
      </w:r>
    </w:p>
    <w:p w14:paraId="68BB0092" w14:textId="71B51FBF" w:rsidR="00803F90" w:rsidRDefault="003627E9" w:rsidP="00803F90">
      <w:pPr>
        <w:spacing w:after="0" w:line="360" w:lineRule="auto"/>
        <w:ind w:firstLine="709"/>
        <w:jc w:val="both"/>
        <w:rPr>
          <w:rFonts w:cs="Times New Roman"/>
          <w:szCs w:val="24"/>
        </w:rPr>
      </w:pPr>
      <w:r>
        <w:rPr>
          <w:rFonts w:eastAsia="Times New Roman" w:cs="Times New Roman"/>
          <w:szCs w:val="24"/>
        </w:rPr>
        <w:t>11</w:t>
      </w:r>
      <w:r w:rsidR="00803F90">
        <w:rPr>
          <w:rFonts w:cs="Times New Roman"/>
          <w:szCs w:val="24"/>
        </w:rPr>
        <w:t>.4.1.</w:t>
      </w:r>
      <w:r w:rsidR="00803F90" w:rsidRPr="00420437">
        <w:rPr>
          <w:rFonts w:cs="Times New Roman"/>
          <w:szCs w:val="24"/>
        </w:rPr>
        <w:t xml:space="preserve"> „Techninė specifikacija I“ 2 punkte (pirmos pirkimo </w:t>
      </w:r>
      <w:r w:rsidR="005C51C4">
        <w:rPr>
          <w:rFonts w:cs="Times New Roman"/>
          <w:szCs w:val="24"/>
        </w:rPr>
        <w:t xml:space="preserve">objekto </w:t>
      </w:r>
      <w:r w:rsidR="00803F90" w:rsidRPr="00420437">
        <w:rPr>
          <w:rFonts w:cs="Times New Roman"/>
          <w:szCs w:val="24"/>
        </w:rPr>
        <w:t xml:space="preserve">dalies laimėtojui), „Techninė specifikacija II“ 2 punkte (antros pirkimo </w:t>
      </w:r>
      <w:r w:rsidR="005C51C4">
        <w:rPr>
          <w:rFonts w:cs="Times New Roman"/>
          <w:szCs w:val="24"/>
        </w:rPr>
        <w:t xml:space="preserve">objekto </w:t>
      </w:r>
      <w:r w:rsidR="00803F90" w:rsidRPr="00420437">
        <w:rPr>
          <w:rFonts w:cs="Times New Roman"/>
          <w:szCs w:val="24"/>
        </w:rPr>
        <w:t xml:space="preserve">dalies laimėtojui), kurį </w:t>
      </w:r>
      <w:r w:rsidR="00803F90">
        <w:rPr>
          <w:rFonts w:cs="Times New Roman"/>
          <w:szCs w:val="24"/>
        </w:rPr>
        <w:t xml:space="preserve">rangovas pasiima </w:t>
      </w:r>
      <w:r w:rsidR="00803F90" w:rsidRPr="00420437">
        <w:rPr>
          <w:rFonts w:cs="Times New Roman"/>
          <w:szCs w:val="24"/>
        </w:rPr>
        <w:t>iš sandėlio, esančio Vivulskio g. 43, Vilnius</w:t>
      </w:r>
      <w:r w:rsidR="00803F90" w:rsidRPr="00E92B42">
        <w:rPr>
          <w:rFonts w:cs="Times New Roman"/>
          <w:szCs w:val="24"/>
        </w:rPr>
        <w:t xml:space="preserve"> </w:t>
      </w:r>
      <w:r w:rsidR="00803F90" w:rsidRPr="00420437">
        <w:rPr>
          <w:rFonts w:cs="Times New Roman"/>
          <w:szCs w:val="24"/>
        </w:rPr>
        <w:t>į sumontavimo vietą.</w:t>
      </w:r>
      <w:r w:rsidR="00803F90">
        <w:rPr>
          <w:rFonts w:cs="Times New Roman"/>
          <w:szCs w:val="24"/>
        </w:rPr>
        <w:t xml:space="preserve"> </w:t>
      </w:r>
      <w:r w:rsidR="00803F90" w:rsidRPr="006E7264">
        <w:rPr>
          <w:rFonts w:eastAsia="Times New Roman" w:cs="Times New Roman"/>
          <w:szCs w:val="24"/>
        </w:rPr>
        <w:t>Kitos SMRRT bazinės stoties sumontavimui reikalingos medžiagos įsigyjamos rangovo lėšomis ir yra įskaičiuojamos į pasiūlymo (sutarties) kainą.</w:t>
      </w:r>
    </w:p>
    <w:p w14:paraId="6911BD59" w14:textId="427F6005"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cs="Times New Roman"/>
          <w:szCs w:val="24"/>
        </w:rPr>
        <w:t xml:space="preserve">.4.2. </w:t>
      </w:r>
      <w:r w:rsidR="00803F90" w:rsidRPr="00420437">
        <w:rPr>
          <w:rFonts w:cs="Times New Roman"/>
          <w:szCs w:val="24"/>
        </w:rPr>
        <w:t>„Techninė specifikacija III“ 2 punkte (trečios pirkimo</w:t>
      </w:r>
      <w:r w:rsidR="005C51C4">
        <w:rPr>
          <w:rFonts w:cs="Times New Roman"/>
          <w:szCs w:val="24"/>
        </w:rPr>
        <w:t xml:space="preserve"> objekto</w:t>
      </w:r>
      <w:r w:rsidR="00803F90" w:rsidRPr="00420437">
        <w:rPr>
          <w:rFonts w:cs="Times New Roman"/>
          <w:szCs w:val="24"/>
        </w:rPr>
        <w:t xml:space="preserve"> dalies laimėtojui),</w:t>
      </w:r>
      <w:r w:rsidR="00803F90" w:rsidRPr="006E7264">
        <w:rPr>
          <w:rFonts w:eastAsia="Times New Roman" w:cs="Times New Roman"/>
          <w:szCs w:val="24"/>
        </w:rPr>
        <w:t xml:space="preserve"> kurį </w:t>
      </w:r>
      <w:r w:rsidR="00803F90" w:rsidRPr="00E92B42">
        <w:rPr>
          <w:rFonts w:eastAsia="Times New Roman" w:cs="Times New Roman"/>
          <w:szCs w:val="24"/>
        </w:rPr>
        <w:t xml:space="preserve">rangovas pasiima </w:t>
      </w:r>
      <w:r w:rsidR="00803F90" w:rsidRPr="006E7264">
        <w:rPr>
          <w:rFonts w:eastAsia="Times New Roman" w:cs="Times New Roman"/>
          <w:szCs w:val="24"/>
        </w:rPr>
        <w:t>iš objekto, esančio Trilapio g. 12, Klaipėdoje</w:t>
      </w:r>
      <w:r w:rsidR="00803F90" w:rsidRPr="00E92B42">
        <w:rPr>
          <w:rFonts w:eastAsia="Times New Roman" w:cs="Times New Roman"/>
          <w:szCs w:val="24"/>
        </w:rPr>
        <w:t xml:space="preserve"> </w:t>
      </w:r>
      <w:r w:rsidR="00803F90" w:rsidRPr="006E7264">
        <w:rPr>
          <w:rFonts w:eastAsia="Times New Roman" w:cs="Times New Roman"/>
          <w:szCs w:val="24"/>
        </w:rPr>
        <w:t xml:space="preserve">į sumontavimo vietą. </w:t>
      </w:r>
      <w:bookmarkStart w:id="1" w:name="_Hlk213057907"/>
      <w:r w:rsidR="00803F90" w:rsidRPr="006E7264">
        <w:rPr>
          <w:rFonts w:eastAsia="Times New Roman" w:cs="Times New Roman"/>
          <w:szCs w:val="24"/>
        </w:rPr>
        <w:t>Kitos SMRRT bazinės stoties sumontavimui reikalingos medžiagos įsigyjamos rangovo lėšomis ir yra įskaičiuojamos į pasiūlymo (sutarties) kainą.</w:t>
      </w:r>
      <w:bookmarkEnd w:id="1"/>
    </w:p>
    <w:p w14:paraId="6899F724" w14:textId="1204B2A2"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 xml:space="preserve">5. </w:t>
      </w:r>
      <w:r w:rsidR="00803F90" w:rsidRPr="00A43370">
        <w:rPr>
          <w:rFonts w:eastAsia="Times New Roman" w:cs="Times New Roman"/>
          <w:szCs w:val="24"/>
        </w:rPr>
        <w:t xml:space="preserve">Rangovui sumontavus bazinę stotį vadovaujantis pateiktu projektu, atlikus </w:t>
      </w:r>
      <w:proofErr w:type="spellStart"/>
      <w:r w:rsidR="00803F90" w:rsidRPr="00A43370">
        <w:rPr>
          <w:rFonts w:eastAsia="Times New Roman" w:cs="Times New Roman"/>
          <w:szCs w:val="24"/>
        </w:rPr>
        <w:t>matavimus</w:t>
      </w:r>
      <w:proofErr w:type="spellEnd"/>
      <w:r w:rsidR="00803F90" w:rsidRPr="00A43370">
        <w:rPr>
          <w:rFonts w:eastAsia="Times New Roman" w:cs="Times New Roman"/>
          <w:szCs w:val="24"/>
        </w:rPr>
        <w:t xml:space="preserve"> ir jų rezultatus pateikus </w:t>
      </w:r>
      <w:r w:rsidR="00803F90" w:rsidRPr="00C7364B">
        <w:rPr>
          <w:rFonts w:eastAsia="Times New Roman" w:cs="Times New Roman"/>
          <w:szCs w:val="24"/>
        </w:rPr>
        <w:t>P</w:t>
      </w:r>
      <w:r w:rsidR="00803F90">
        <w:rPr>
          <w:rFonts w:eastAsia="Times New Roman" w:cs="Times New Roman"/>
          <w:szCs w:val="24"/>
        </w:rPr>
        <w:t>erkančia</w:t>
      </w:r>
      <w:r w:rsidR="00803F90" w:rsidRPr="00C7364B">
        <w:rPr>
          <w:rFonts w:eastAsia="Times New Roman" w:cs="Times New Roman"/>
          <w:szCs w:val="24"/>
        </w:rPr>
        <w:t>j</w:t>
      </w:r>
      <w:r w:rsidR="00803F90">
        <w:rPr>
          <w:rFonts w:eastAsia="Times New Roman" w:cs="Times New Roman"/>
          <w:szCs w:val="24"/>
        </w:rPr>
        <w:t>a</w:t>
      </w:r>
      <w:r w:rsidR="00803F90" w:rsidRPr="00C7364B">
        <w:rPr>
          <w:rFonts w:eastAsia="Times New Roman" w:cs="Times New Roman"/>
          <w:szCs w:val="24"/>
        </w:rPr>
        <w:t>i organizacija</w:t>
      </w:r>
      <w:r w:rsidR="00803F90">
        <w:rPr>
          <w:rFonts w:eastAsia="Times New Roman" w:cs="Times New Roman"/>
          <w:szCs w:val="24"/>
        </w:rPr>
        <w:t>i</w:t>
      </w:r>
      <w:r w:rsidR="00803F90" w:rsidRPr="00A43370">
        <w:rPr>
          <w:rFonts w:eastAsia="Times New Roman" w:cs="Times New Roman"/>
          <w:szCs w:val="24"/>
        </w:rPr>
        <w:t>, darbų perdavimas ir priėmimas įforminamas darbų perdavimo</w:t>
      </w:r>
      <w:r w:rsidR="00803F90">
        <w:rPr>
          <w:rFonts w:eastAsia="Times New Roman" w:cs="Times New Roman"/>
          <w:szCs w:val="24"/>
        </w:rPr>
        <w:t>–</w:t>
      </w:r>
      <w:r w:rsidR="00803F90" w:rsidRPr="00A43370">
        <w:rPr>
          <w:rFonts w:eastAsia="Times New Roman" w:cs="Times New Roman"/>
          <w:szCs w:val="24"/>
        </w:rPr>
        <w:t xml:space="preserve">priėmimo aktu, kuris pasirašomas rangovo ir </w:t>
      </w:r>
      <w:r w:rsidR="00803F90" w:rsidRPr="007D6044">
        <w:rPr>
          <w:rFonts w:eastAsia="Times New Roman" w:cs="Times New Roman"/>
          <w:szCs w:val="24"/>
        </w:rPr>
        <w:t>P</w:t>
      </w:r>
      <w:r w:rsidR="00803F90">
        <w:rPr>
          <w:rFonts w:eastAsia="Times New Roman" w:cs="Times New Roman"/>
          <w:szCs w:val="24"/>
        </w:rPr>
        <w:t>erkančiosios organizacijos</w:t>
      </w:r>
      <w:r w:rsidR="00803F90" w:rsidRPr="00A43370">
        <w:rPr>
          <w:rFonts w:eastAsia="Times New Roman" w:cs="Times New Roman"/>
          <w:szCs w:val="24"/>
        </w:rPr>
        <w:t>.</w:t>
      </w:r>
    </w:p>
    <w:p w14:paraId="75AB0AEC" w14:textId="60845343"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 xml:space="preserve">.6. </w:t>
      </w:r>
      <w:r w:rsidR="00803F90" w:rsidRPr="00A43370">
        <w:rPr>
          <w:rFonts w:eastAsia="Times New Roman" w:cs="Times New Roman"/>
          <w:szCs w:val="24"/>
        </w:rPr>
        <w:t xml:space="preserve">Į Pasiūlymo </w:t>
      </w:r>
      <w:r w:rsidR="00803F90">
        <w:rPr>
          <w:rFonts w:eastAsia="Times New Roman" w:cs="Times New Roman"/>
          <w:szCs w:val="24"/>
        </w:rPr>
        <w:t xml:space="preserve">(sutarties) </w:t>
      </w:r>
      <w:r w:rsidR="00803F90" w:rsidRPr="00A43370">
        <w:rPr>
          <w:rFonts w:eastAsia="Times New Roman" w:cs="Times New Roman"/>
          <w:szCs w:val="24"/>
        </w:rPr>
        <w:t xml:space="preserve">kainą įskaitomi visi mokesčiai ir rinkliavos bei kitos išlaidos (transporto </w:t>
      </w:r>
      <w:r w:rsidR="00803F90">
        <w:rPr>
          <w:rFonts w:eastAsia="Times New Roman" w:cs="Times New Roman"/>
          <w:szCs w:val="24"/>
        </w:rPr>
        <w:t xml:space="preserve">(įskaitant </w:t>
      </w:r>
      <w:r w:rsidR="00803F90" w:rsidRPr="008C203D">
        <w:rPr>
          <w:rFonts w:eastAsia="Times New Roman" w:cs="Times New Roman"/>
          <w:szCs w:val="24"/>
        </w:rPr>
        <w:t>bazinės stoties įrangos komplekt</w:t>
      </w:r>
      <w:r w:rsidR="00803F90">
        <w:rPr>
          <w:rFonts w:eastAsia="Times New Roman" w:cs="Times New Roman"/>
          <w:szCs w:val="24"/>
        </w:rPr>
        <w:t xml:space="preserve">o nusivežimo į įrangos sumontavimo vietą išlaidos) </w:t>
      </w:r>
      <w:r w:rsidR="00803F90" w:rsidRPr="00A43370">
        <w:rPr>
          <w:rFonts w:eastAsia="Times New Roman" w:cs="Times New Roman"/>
          <w:szCs w:val="24"/>
        </w:rPr>
        <w:t>taip pat ir sąskaitų faktūrų teikimo elektroniniu būdu išlaidos</w:t>
      </w:r>
      <w:r w:rsidR="00803F90">
        <w:rPr>
          <w:rFonts w:eastAsia="Times New Roman" w:cs="Times New Roman"/>
          <w:szCs w:val="24"/>
        </w:rPr>
        <w:t>,</w:t>
      </w:r>
      <w:r w:rsidR="00803F90" w:rsidRPr="00A43370">
        <w:rPr>
          <w:rFonts w:eastAsia="Times New Roman" w:cs="Times New Roman"/>
          <w:szCs w:val="24"/>
        </w:rPr>
        <w:t>), susijusios su sutarties vykdymu.</w:t>
      </w:r>
    </w:p>
    <w:p w14:paraId="3DCF00B0" w14:textId="41B8AF3B"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 xml:space="preserve">7. </w:t>
      </w:r>
      <w:r w:rsidR="00803F90" w:rsidRPr="00A43370">
        <w:rPr>
          <w:rFonts w:eastAsia="Times New Roman" w:cs="Times New Roman"/>
          <w:szCs w:val="24"/>
        </w:rPr>
        <w:t xml:space="preserve">Rangovas </w:t>
      </w:r>
      <w:r w:rsidR="00803F90">
        <w:rPr>
          <w:rFonts w:eastAsia="Times New Roman" w:cs="Times New Roman"/>
          <w:szCs w:val="24"/>
        </w:rPr>
        <w:t xml:space="preserve">per 3 (tris) dienas nuo sutarties įsigaliojimo dienos </w:t>
      </w:r>
      <w:r w:rsidR="00803F90" w:rsidRPr="00A43370">
        <w:rPr>
          <w:rFonts w:eastAsia="Times New Roman" w:cs="Times New Roman"/>
          <w:szCs w:val="24"/>
        </w:rPr>
        <w:t xml:space="preserve">turi paskirti asmenį, kuris bus atsakingas už ryšių su </w:t>
      </w:r>
      <w:r w:rsidR="00803F90" w:rsidRPr="00C7364B">
        <w:rPr>
          <w:rFonts w:eastAsia="Times New Roman" w:cs="Times New Roman"/>
          <w:szCs w:val="24"/>
        </w:rPr>
        <w:t>P</w:t>
      </w:r>
      <w:r w:rsidR="00803F90">
        <w:rPr>
          <w:rFonts w:eastAsia="Times New Roman" w:cs="Times New Roman"/>
          <w:szCs w:val="24"/>
        </w:rPr>
        <w:t>erkančiąja</w:t>
      </w:r>
      <w:r w:rsidR="00803F90" w:rsidRPr="00C7364B">
        <w:rPr>
          <w:rFonts w:eastAsia="Times New Roman" w:cs="Times New Roman"/>
          <w:szCs w:val="24"/>
        </w:rPr>
        <w:t xml:space="preserve"> organizacija</w:t>
      </w:r>
      <w:r w:rsidR="00803F90" w:rsidRPr="00A43370">
        <w:rPr>
          <w:rFonts w:eastAsia="Times New Roman" w:cs="Times New Roman"/>
          <w:szCs w:val="24"/>
        </w:rPr>
        <w:t xml:space="preserve"> palaikymą.</w:t>
      </w:r>
    </w:p>
    <w:p w14:paraId="495A2AA4" w14:textId="302ACF51"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 xml:space="preserve">8. </w:t>
      </w:r>
      <w:r w:rsidR="00803F90" w:rsidRPr="00C7364B">
        <w:rPr>
          <w:rFonts w:eastAsia="Times New Roman" w:cs="Times New Roman"/>
          <w:szCs w:val="24"/>
        </w:rPr>
        <w:t xml:space="preserve">Perkančioji organizacija </w:t>
      </w:r>
      <w:r w:rsidR="00803F90" w:rsidRPr="00A43370">
        <w:rPr>
          <w:rFonts w:eastAsia="Times New Roman" w:cs="Times New Roman"/>
          <w:szCs w:val="24"/>
        </w:rPr>
        <w:t>per 5 (penkias) darbo dienas nuo rangovo pasirašyto darbų perdavimo</w:t>
      </w:r>
      <w:r w:rsidR="00803F90">
        <w:rPr>
          <w:rFonts w:eastAsia="Times New Roman" w:cs="Times New Roman"/>
          <w:szCs w:val="24"/>
        </w:rPr>
        <w:t>–</w:t>
      </w:r>
      <w:r w:rsidR="00803F90" w:rsidRPr="00A43370">
        <w:rPr>
          <w:rFonts w:eastAsia="Times New Roman" w:cs="Times New Roman"/>
          <w:szCs w:val="24"/>
        </w:rPr>
        <w:t>priėmimo akto gavimo dienos priims tinkamai atliktus darbus, pasirašydama darbų perdavimo</w:t>
      </w:r>
      <w:r w:rsidR="00803F90">
        <w:rPr>
          <w:rFonts w:eastAsia="Times New Roman" w:cs="Times New Roman"/>
          <w:szCs w:val="24"/>
        </w:rPr>
        <w:t>–</w:t>
      </w:r>
      <w:r w:rsidR="00803F90" w:rsidRPr="00A43370">
        <w:rPr>
          <w:rFonts w:eastAsia="Times New Roman" w:cs="Times New Roman"/>
          <w:szCs w:val="24"/>
        </w:rPr>
        <w:t xml:space="preserve">priėmimo aktą, arba raštu informuos rangovą apie atsisakymą priimti darbus, nurodydamas pašalinti trūkumus per 3 (tris) darbo dienas nuo raštiškų pastabų gavimo dienos. </w:t>
      </w:r>
    </w:p>
    <w:p w14:paraId="2322B317" w14:textId="03962FFF"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 xml:space="preserve">9. </w:t>
      </w:r>
      <w:r w:rsidR="00803F90" w:rsidRPr="00A43370">
        <w:rPr>
          <w:rFonts w:eastAsia="Times New Roman" w:cs="Times New Roman"/>
          <w:szCs w:val="24"/>
        </w:rPr>
        <w:t xml:space="preserve">Už tinkamai atliktus darbus </w:t>
      </w:r>
      <w:r w:rsidR="00803F90" w:rsidRPr="00C7364B">
        <w:rPr>
          <w:rFonts w:eastAsia="Times New Roman" w:cs="Times New Roman"/>
          <w:szCs w:val="24"/>
        </w:rPr>
        <w:t>Perkančioji organizacija</w:t>
      </w:r>
      <w:r w:rsidR="00803F90" w:rsidRPr="00A43370">
        <w:rPr>
          <w:rFonts w:eastAsia="Times New Roman" w:cs="Times New Roman"/>
          <w:szCs w:val="24"/>
        </w:rPr>
        <w:t xml:space="preserve"> su rangovu atsiskaito, pinigus pervesdamas į rangovo nurodytą sąskaitą ne vėliau kaip per 30 (trisdešimt) dienų nuo darbų perdavimo</w:t>
      </w:r>
      <w:r w:rsidR="00803F90">
        <w:rPr>
          <w:rFonts w:eastAsia="Times New Roman" w:cs="Times New Roman"/>
          <w:szCs w:val="24"/>
        </w:rPr>
        <w:t>–</w:t>
      </w:r>
      <w:r w:rsidR="00803F90" w:rsidRPr="00A43370">
        <w:rPr>
          <w:rFonts w:eastAsia="Times New Roman" w:cs="Times New Roman"/>
          <w:szCs w:val="24"/>
        </w:rPr>
        <w:t>priėmimo akt</w:t>
      </w:r>
      <w:r w:rsidR="00803F90">
        <w:rPr>
          <w:rFonts w:eastAsia="Times New Roman" w:cs="Times New Roman"/>
          <w:szCs w:val="24"/>
        </w:rPr>
        <w:t>o</w:t>
      </w:r>
      <w:r w:rsidR="00803F90" w:rsidRPr="00A43370">
        <w:rPr>
          <w:rFonts w:eastAsia="Times New Roman" w:cs="Times New Roman"/>
          <w:szCs w:val="24"/>
        </w:rPr>
        <w:t xml:space="preserve"> pasirašymo ir teisingos PVM sąskaitos faktūros gavimo dienos.</w:t>
      </w:r>
    </w:p>
    <w:p w14:paraId="053D4736" w14:textId="4B8E6E5D"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10.</w:t>
      </w:r>
      <w:r w:rsidR="00803F90" w:rsidRPr="00A43370">
        <w:rPr>
          <w:rFonts w:eastAsia="Times New Roman" w:cs="Times New Roman"/>
          <w:szCs w:val="24"/>
        </w:rPr>
        <w:t xml:space="preserve"> </w:t>
      </w:r>
      <w:r w:rsidR="00803F90">
        <w:rPr>
          <w:rFonts w:eastAsia="Times New Roman" w:cs="Times New Roman"/>
          <w:szCs w:val="24"/>
        </w:rPr>
        <w:t xml:space="preserve">Rangovas </w:t>
      </w:r>
      <w:r w:rsidR="00803F90" w:rsidRPr="00323D01">
        <w:rPr>
          <w:rFonts w:eastAsia="Times New Roman" w:cs="Times New Roman"/>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w:t>
      </w:r>
      <w:r w:rsidR="00803F90">
        <w:rPr>
          <w:rFonts w:eastAsia="Times New Roman" w:cs="Times New Roman"/>
          <w:szCs w:val="24"/>
        </w:rPr>
        <w:t xml:space="preserve">rangovas </w:t>
      </w:r>
      <w:r w:rsidR="00803F90" w:rsidRPr="00323D01">
        <w:rPr>
          <w:rFonts w:eastAsia="Times New Roman" w:cs="Times New Roman"/>
          <w:szCs w:val="24"/>
        </w:rPr>
        <w:t>privalo pateikti, naudodamasi informacinės sistemos SABIS priemonėmis. P</w:t>
      </w:r>
      <w:r w:rsidR="00803F90">
        <w:rPr>
          <w:rFonts w:eastAsia="Times New Roman" w:cs="Times New Roman"/>
          <w:szCs w:val="24"/>
        </w:rPr>
        <w:t xml:space="preserve">erkančioji organizacija </w:t>
      </w:r>
      <w:r w:rsidR="00803F90" w:rsidRPr="00323D01">
        <w:rPr>
          <w:rFonts w:eastAsia="Times New Roman" w:cs="Times New Roman"/>
          <w:szCs w:val="24"/>
        </w:rPr>
        <w:t xml:space="preserve">elektronines sąskaitas faktūras priima ir apdoroja naudodamasis informacinės sistemos SABIS </w:t>
      </w:r>
      <w:r w:rsidR="00803F90" w:rsidRPr="00323D01">
        <w:rPr>
          <w:rFonts w:eastAsia="Times New Roman" w:cs="Times New Roman"/>
          <w:szCs w:val="24"/>
        </w:rPr>
        <w:lastRenderedPageBreak/>
        <w:t xml:space="preserve">priemonėmis, išskyrus jeigu mobilizacijos, karo ar nepaprastosios padėties atveju yra informacinės sistemos SABIS pažeidimų, dėl kurių negalimas </w:t>
      </w:r>
      <w:r w:rsidR="00803F90">
        <w:rPr>
          <w:rFonts w:eastAsia="Times New Roman" w:cs="Times New Roman"/>
          <w:szCs w:val="24"/>
        </w:rPr>
        <w:t>Perkančiosios organizacijos</w:t>
      </w:r>
      <w:r w:rsidR="00803F90" w:rsidRPr="00323D01">
        <w:rPr>
          <w:rFonts w:eastAsia="Times New Roman" w:cs="Times New Roman"/>
          <w:szCs w:val="24"/>
        </w:rPr>
        <w:t xml:space="preserve"> ir </w:t>
      </w:r>
      <w:r w:rsidR="00803F90">
        <w:rPr>
          <w:rFonts w:eastAsia="Times New Roman" w:cs="Times New Roman"/>
          <w:szCs w:val="24"/>
        </w:rPr>
        <w:t xml:space="preserve">rangovo </w:t>
      </w:r>
      <w:r w:rsidR="00803F90" w:rsidRPr="00323D01">
        <w:rPr>
          <w:rFonts w:eastAsia="Times New Roman" w:cs="Times New Roman"/>
          <w:szCs w:val="24"/>
        </w:rPr>
        <w:t>bendravimas ir keitimasis informacija naudojantis SABIS.</w:t>
      </w:r>
      <w:r w:rsidR="00803F90">
        <w:rPr>
          <w:rFonts w:eastAsia="Times New Roman" w:cs="Times New Roman"/>
          <w:szCs w:val="24"/>
        </w:rPr>
        <w:t xml:space="preserve"> </w:t>
      </w:r>
      <w:r w:rsidR="00803F90" w:rsidRPr="00A43370">
        <w:rPr>
          <w:rFonts w:eastAsia="Times New Roman" w:cs="Times New Roman"/>
          <w:szCs w:val="24"/>
        </w:rPr>
        <w:t>Rangovui nepateikus PVM sąskaitos faktūros / sąskaitos faktūros elektroniniu būdu</w:t>
      </w:r>
      <w:r w:rsidR="00803F90">
        <w:rPr>
          <w:rFonts w:eastAsia="Times New Roman" w:cs="Times New Roman"/>
          <w:szCs w:val="24"/>
        </w:rPr>
        <w:t>,</w:t>
      </w:r>
      <w:r w:rsidR="00803F90" w:rsidRPr="00A43370">
        <w:rPr>
          <w:rFonts w:eastAsia="Times New Roman" w:cs="Times New Roman"/>
          <w:szCs w:val="24"/>
        </w:rPr>
        <w:t xml:space="preserve"> </w:t>
      </w:r>
      <w:r w:rsidR="00803F90" w:rsidRPr="007D6044">
        <w:rPr>
          <w:rFonts w:eastAsia="Times New Roman" w:cs="Times New Roman"/>
          <w:szCs w:val="24"/>
        </w:rPr>
        <w:t>Perkančioji organizacija</w:t>
      </w:r>
      <w:r w:rsidR="00803F90" w:rsidRPr="00A43370">
        <w:rPr>
          <w:rFonts w:eastAsia="Times New Roman" w:cs="Times New Roman"/>
          <w:szCs w:val="24"/>
        </w:rPr>
        <w:t xml:space="preserve"> turi teisę nevykdyti mokėjimo.</w:t>
      </w:r>
    </w:p>
    <w:p w14:paraId="1AE18B88" w14:textId="7CE50A95"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.1</w:t>
      </w:r>
      <w:r w:rsidR="00803F90">
        <w:rPr>
          <w:rFonts w:eastAsia="Times New Roman" w:cs="Times New Roman"/>
          <w:szCs w:val="24"/>
        </w:rPr>
        <w:t>1</w:t>
      </w:r>
      <w:r w:rsidR="00803F90" w:rsidRPr="00A43370">
        <w:rPr>
          <w:rFonts w:eastAsia="Times New Roman" w:cs="Times New Roman"/>
          <w:szCs w:val="24"/>
        </w:rPr>
        <w:t>. Rangovas sutarties vykdymui turi teisę pasitelkti:</w:t>
      </w:r>
    </w:p>
    <w:p w14:paraId="59B29AA0" w14:textId="5319B293"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.1</w:t>
      </w:r>
      <w:r w:rsidR="00803F90">
        <w:rPr>
          <w:rFonts w:eastAsia="Times New Roman" w:cs="Times New Roman"/>
          <w:szCs w:val="24"/>
        </w:rPr>
        <w:t>1</w:t>
      </w:r>
      <w:r w:rsidR="00803F90" w:rsidRPr="00A43370">
        <w:rPr>
          <w:rFonts w:eastAsia="Times New Roman" w:cs="Times New Roman"/>
          <w:szCs w:val="24"/>
        </w:rPr>
        <w:t>.1. savo pasiūlyme nurodytus ūkio subjektus, kuriais grindžiama rangovo kvalifikacija;</w:t>
      </w:r>
    </w:p>
    <w:p w14:paraId="33E2CB23" w14:textId="2A6553B2" w:rsidR="00803F9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.1</w:t>
      </w:r>
      <w:r w:rsidR="00803F90">
        <w:rPr>
          <w:rFonts w:eastAsia="Times New Roman" w:cs="Times New Roman"/>
          <w:szCs w:val="24"/>
        </w:rPr>
        <w:t>1</w:t>
      </w:r>
      <w:r w:rsidR="00803F90" w:rsidRPr="00A43370">
        <w:rPr>
          <w:rFonts w:eastAsia="Times New Roman" w:cs="Times New Roman"/>
          <w:szCs w:val="24"/>
        </w:rPr>
        <w:t xml:space="preserve">.2. kitus subrangovus, jeigu pasiūlymo pateikimo metu jie buvo žinomi. Rangovas privalo informuoti </w:t>
      </w:r>
      <w:r w:rsidR="00803F90" w:rsidRPr="00C7364B">
        <w:rPr>
          <w:rFonts w:eastAsia="Times New Roman" w:cs="Times New Roman"/>
          <w:szCs w:val="24"/>
        </w:rPr>
        <w:t>P</w:t>
      </w:r>
      <w:r w:rsidR="00803F90">
        <w:rPr>
          <w:rFonts w:eastAsia="Times New Roman" w:cs="Times New Roman"/>
          <w:szCs w:val="24"/>
        </w:rPr>
        <w:t>erkančiąją organizaciją</w:t>
      </w:r>
      <w:r w:rsidR="00803F90" w:rsidRPr="00A43370">
        <w:rPr>
          <w:rFonts w:eastAsia="Times New Roman" w:cs="Times New Roman"/>
          <w:szCs w:val="24"/>
        </w:rPr>
        <w:t xml:space="preserve"> apie minėtos informacijos </w:t>
      </w:r>
      <w:proofErr w:type="spellStart"/>
      <w:r w:rsidR="00803F90" w:rsidRPr="00A43370">
        <w:rPr>
          <w:rFonts w:eastAsia="Times New Roman" w:cs="Times New Roman"/>
          <w:szCs w:val="24"/>
        </w:rPr>
        <w:t>pasikeitimus</w:t>
      </w:r>
      <w:proofErr w:type="spellEnd"/>
      <w:r w:rsidR="00803F90" w:rsidRPr="00A43370">
        <w:rPr>
          <w:rFonts w:eastAsia="Times New Roman" w:cs="Times New Roman"/>
          <w:szCs w:val="24"/>
        </w:rPr>
        <w:t xml:space="preserve"> visu </w:t>
      </w:r>
      <w:r w:rsidR="00803F90">
        <w:rPr>
          <w:rFonts w:eastAsia="Times New Roman" w:cs="Times New Roman"/>
          <w:szCs w:val="24"/>
        </w:rPr>
        <w:t>s</w:t>
      </w:r>
      <w:r w:rsidR="00803F90" w:rsidRPr="00A43370">
        <w:rPr>
          <w:rFonts w:eastAsia="Times New Roman" w:cs="Times New Roman"/>
          <w:szCs w:val="24"/>
        </w:rPr>
        <w:t>utarties vykdymo metu.</w:t>
      </w:r>
    </w:p>
    <w:p w14:paraId="1E97BD7B" w14:textId="59D08F92" w:rsidR="00803F90" w:rsidRPr="00D979EA"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.12. Subrangovo</w:t>
      </w:r>
      <w:r w:rsidR="00803F90" w:rsidRPr="00D979EA">
        <w:rPr>
          <w:rFonts w:eastAsia="Times New Roman" w:cs="Times New Roman"/>
          <w:szCs w:val="24"/>
        </w:rPr>
        <w:t xml:space="preserve">, kito ūkio subjekto pasitelkimas nekeičia </w:t>
      </w:r>
      <w:r w:rsidR="00803F90">
        <w:rPr>
          <w:rFonts w:eastAsia="Times New Roman" w:cs="Times New Roman"/>
          <w:szCs w:val="24"/>
        </w:rPr>
        <w:t>rangovo atsakomybės dėl s</w:t>
      </w:r>
      <w:r w:rsidR="00803F90" w:rsidRPr="00D979EA">
        <w:rPr>
          <w:rFonts w:eastAsia="Times New Roman" w:cs="Times New Roman"/>
          <w:szCs w:val="24"/>
        </w:rPr>
        <w:t>utarties įvykdymo.</w:t>
      </w:r>
    </w:p>
    <w:p w14:paraId="3E4CE143" w14:textId="4F818DFA" w:rsidR="00803F90" w:rsidRPr="00D979EA"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 xml:space="preserve">.13. Rangovas </w:t>
      </w:r>
      <w:r w:rsidR="00803F90" w:rsidRPr="00D979EA">
        <w:rPr>
          <w:rFonts w:eastAsia="Times New Roman" w:cs="Times New Roman"/>
          <w:szCs w:val="24"/>
        </w:rPr>
        <w:t xml:space="preserve">gali pakeisti ūkio subjektus, kurių </w:t>
      </w:r>
      <w:proofErr w:type="spellStart"/>
      <w:r w:rsidR="00803F90" w:rsidRPr="00D979EA">
        <w:rPr>
          <w:rFonts w:eastAsia="Times New Roman" w:cs="Times New Roman"/>
          <w:szCs w:val="24"/>
        </w:rPr>
        <w:t>pajėgumais</w:t>
      </w:r>
      <w:proofErr w:type="spellEnd"/>
      <w:r w:rsidR="00803F90" w:rsidRPr="00D979EA">
        <w:rPr>
          <w:rFonts w:eastAsia="Times New Roman" w:cs="Times New Roman"/>
          <w:szCs w:val="24"/>
        </w:rPr>
        <w:t xml:space="preserve"> remiamasi (kuriais grindžiama </w:t>
      </w:r>
      <w:r w:rsidR="00803F90">
        <w:rPr>
          <w:rFonts w:eastAsia="Times New Roman" w:cs="Times New Roman"/>
          <w:szCs w:val="24"/>
        </w:rPr>
        <w:t>rangovo kvalifikacija), ir subrangovus</w:t>
      </w:r>
      <w:r w:rsidR="00803F90" w:rsidRPr="00D979EA">
        <w:rPr>
          <w:rFonts w:eastAsia="Times New Roman" w:cs="Times New Roman"/>
          <w:szCs w:val="24"/>
        </w:rPr>
        <w:t>, je</w:t>
      </w:r>
      <w:r w:rsidR="00803F90">
        <w:rPr>
          <w:rFonts w:eastAsia="Times New Roman" w:cs="Times New Roman"/>
          <w:szCs w:val="24"/>
        </w:rPr>
        <w:t xml:space="preserve">igu sutarties vykdymo metu jie </w:t>
      </w:r>
      <w:r w:rsidR="00803F90" w:rsidRPr="00D979EA">
        <w:rPr>
          <w:rFonts w:eastAsia="Times New Roman" w:cs="Times New Roman"/>
          <w:szCs w:val="24"/>
        </w:rPr>
        <w:t>netinkamai vykdo įs</w:t>
      </w:r>
      <w:r w:rsidR="00803F90">
        <w:rPr>
          <w:rFonts w:eastAsia="Times New Roman" w:cs="Times New Roman"/>
          <w:szCs w:val="24"/>
        </w:rPr>
        <w:t>ipareigojimus rangovui</w:t>
      </w:r>
      <w:r w:rsidR="00803F90" w:rsidRPr="00D979EA">
        <w:rPr>
          <w:rFonts w:eastAsia="Times New Roman" w:cs="Times New Roman"/>
          <w:szCs w:val="24"/>
        </w:rPr>
        <w:t>, ne</w:t>
      </w:r>
      <w:r w:rsidR="00803F90">
        <w:rPr>
          <w:rFonts w:eastAsia="Times New Roman" w:cs="Times New Roman"/>
          <w:szCs w:val="24"/>
        </w:rPr>
        <w:t xml:space="preserve">pajėgūs vykdyti įsipareigojimų rangovui </w:t>
      </w:r>
      <w:r w:rsidR="00803F90" w:rsidRPr="00D979EA">
        <w:rPr>
          <w:rFonts w:eastAsia="Times New Roman" w:cs="Times New Roman"/>
          <w:szCs w:val="24"/>
        </w:rPr>
        <w:t>dėl iškeltos restruktūrizavimo, bankroto bylos, bankroto proceso vykdymo ne teismo tvarka, inicijuotos priverstinio likvidavimo ar susitarimo su kreditoriais procedūros arba jie</w:t>
      </w:r>
      <w:r w:rsidR="00803F90">
        <w:rPr>
          <w:rFonts w:eastAsia="Times New Roman" w:cs="Times New Roman"/>
          <w:szCs w:val="24"/>
        </w:rPr>
        <w:t>ms vykdomų analogiškų procedūrų.</w:t>
      </w:r>
    </w:p>
    <w:p w14:paraId="266AAF6B" w14:textId="3934E908" w:rsidR="00803F9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 xml:space="preserve">.14. </w:t>
      </w:r>
      <w:r w:rsidR="00803F90" w:rsidRPr="00D979EA">
        <w:rPr>
          <w:rFonts w:eastAsia="Times New Roman" w:cs="Times New Roman"/>
          <w:szCs w:val="24"/>
        </w:rPr>
        <w:t xml:space="preserve">Apie ūkio subjektų, kurių </w:t>
      </w:r>
      <w:proofErr w:type="spellStart"/>
      <w:r w:rsidR="00803F90" w:rsidRPr="00D979EA">
        <w:rPr>
          <w:rFonts w:eastAsia="Times New Roman" w:cs="Times New Roman"/>
          <w:szCs w:val="24"/>
        </w:rPr>
        <w:t>pajėgumais</w:t>
      </w:r>
      <w:proofErr w:type="spellEnd"/>
      <w:r w:rsidR="00803F90" w:rsidRPr="00D979EA">
        <w:rPr>
          <w:rFonts w:eastAsia="Times New Roman" w:cs="Times New Roman"/>
          <w:szCs w:val="24"/>
        </w:rPr>
        <w:t xml:space="preserve"> remiamasi</w:t>
      </w:r>
      <w:r w:rsidR="00803F90">
        <w:rPr>
          <w:rFonts w:eastAsia="Times New Roman" w:cs="Times New Roman"/>
          <w:szCs w:val="24"/>
        </w:rPr>
        <w:t xml:space="preserve"> (kuriais grindžiama rangovo</w:t>
      </w:r>
      <w:r w:rsidR="00803F90" w:rsidRPr="00D979EA">
        <w:rPr>
          <w:rFonts w:eastAsia="Times New Roman" w:cs="Times New Roman"/>
          <w:szCs w:val="24"/>
        </w:rPr>
        <w:t xml:space="preserve"> kvalifikacija), ir sub</w:t>
      </w:r>
      <w:r w:rsidR="00803F90">
        <w:rPr>
          <w:rFonts w:eastAsia="Times New Roman" w:cs="Times New Roman"/>
          <w:szCs w:val="24"/>
        </w:rPr>
        <w:t>rang</w:t>
      </w:r>
      <w:r w:rsidR="005E4E79">
        <w:rPr>
          <w:rFonts w:eastAsia="Times New Roman" w:cs="Times New Roman"/>
          <w:szCs w:val="24"/>
        </w:rPr>
        <w:t>o</w:t>
      </w:r>
      <w:r w:rsidR="00803F90">
        <w:rPr>
          <w:rFonts w:eastAsia="Times New Roman" w:cs="Times New Roman"/>
          <w:szCs w:val="24"/>
        </w:rPr>
        <w:t>vų</w:t>
      </w:r>
      <w:r w:rsidR="00803F90" w:rsidRPr="00D979EA">
        <w:rPr>
          <w:rFonts w:eastAsia="Times New Roman" w:cs="Times New Roman"/>
          <w:szCs w:val="24"/>
        </w:rPr>
        <w:t xml:space="preserve"> keitimą ar naujų sub</w:t>
      </w:r>
      <w:r w:rsidR="00803F90">
        <w:rPr>
          <w:rFonts w:eastAsia="Times New Roman" w:cs="Times New Roman"/>
          <w:szCs w:val="24"/>
        </w:rPr>
        <w:t>rangovų</w:t>
      </w:r>
      <w:r w:rsidR="00803F90" w:rsidRPr="00D979EA">
        <w:rPr>
          <w:rFonts w:eastAsia="Times New Roman" w:cs="Times New Roman"/>
          <w:szCs w:val="24"/>
        </w:rPr>
        <w:t xml:space="preserve"> pasitelkimą </w:t>
      </w:r>
      <w:r w:rsidR="00803F90">
        <w:rPr>
          <w:rFonts w:eastAsia="Times New Roman" w:cs="Times New Roman"/>
          <w:szCs w:val="24"/>
        </w:rPr>
        <w:t xml:space="preserve">rangovas </w:t>
      </w:r>
      <w:r w:rsidR="00803F90" w:rsidRPr="00D979EA">
        <w:rPr>
          <w:rFonts w:eastAsia="Times New Roman" w:cs="Times New Roman"/>
          <w:szCs w:val="24"/>
        </w:rPr>
        <w:t xml:space="preserve">iš anksto raštu turi informuoti Perkančiąją organizaciją, nurodydamas ūkio subjektų, kurių </w:t>
      </w:r>
      <w:proofErr w:type="spellStart"/>
      <w:r w:rsidR="00803F90" w:rsidRPr="00D979EA">
        <w:rPr>
          <w:rFonts w:eastAsia="Times New Roman" w:cs="Times New Roman"/>
          <w:szCs w:val="24"/>
        </w:rPr>
        <w:t>pajėgumais</w:t>
      </w:r>
      <w:proofErr w:type="spellEnd"/>
      <w:r w:rsidR="00803F90" w:rsidRPr="00D979EA">
        <w:rPr>
          <w:rFonts w:eastAsia="Times New Roman" w:cs="Times New Roman"/>
          <w:szCs w:val="24"/>
        </w:rPr>
        <w:t xml:space="preserve"> remiamasi (kuriais grindžiama </w:t>
      </w:r>
      <w:r w:rsidR="00803F90">
        <w:rPr>
          <w:rFonts w:eastAsia="Times New Roman" w:cs="Times New Roman"/>
          <w:szCs w:val="24"/>
        </w:rPr>
        <w:t xml:space="preserve">rangovo </w:t>
      </w:r>
      <w:r w:rsidR="00803F90" w:rsidRPr="00D979EA">
        <w:rPr>
          <w:rFonts w:eastAsia="Times New Roman" w:cs="Times New Roman"/>
          <w:szCs w:val="24"/>
        </w:rPr>
        <w:t>kvalifikacija), ir sub</w:t>
      </w:r>
      <w:r w:rsidR="00803F90">
        <w:rPr>
          <w:rFonts w:eastAsia="Times New Roman" w:cs="Times New Roman"/>
          <w:szCs w:val="24"/>
        </w:rPr>
        <w:t>rangovų</w:t>
      </w:r>
      <w:r w:rsidR="00803F90" w:rsidRPr="00D979EA">
        <w:rPr>
          <w:rFonts w:eastAsia="Times New Roman" w:cs="Times New Roman"/>
          <w:szCs w:val="24"/>
        </w:rPr>
        <w:t xml:space="preserve"> pakeitimo priežastis ir būsimus ūkio subjektus, kurių </w:t>
      </w:r>
      <w:proofErr w:type="spellStart"/>
      <w:r w:rsidR="00803F90" w:rsidRPr="00D979EA">
        <w:rPr>
          <w:rFonts w:eastAsia="Times New Roman" w:cs="Times New Roman"/>
          <w:szCs w:val="24"/>
        </w:rPr>
        <w:t>pajėgumais</w:t>
      </w:r>
      <w:proofErr w:type="spellEnd"/>
      <w:r w:rsidR="00803F90" w:rsidRPr="00D979EA">
        <w:rPr>
          <w:rFonts w:eastAsia="Times New Roman" w:cs="Times New Roman"/>
          <w:szCs w:val="24"/>
        </w:rPr>
        <w:t xml:space="preserve"> remiamasi (kuriais grindžiama </w:t>
      </w:r>
      <w:r w:rsidR="00803F90">
        <w:rPr>
          <w:rFonts w:eastAsia="Times New Roman" w:cs="Times New Roman"/>
          <w:szCs w:val="24"/>
        </w:rPr>
        <w:t>rangovo kvalifikacija), ir subrangovus</w:t>
      </w:r>
      <w:r w:rsidR="00803F90" w:rsidRPr="00D979EA">
        <w:rPr>
          <w:rFonts w:eastAsia="Times New Roman" w:cs="Times New Roman"/>
          <w:szCs w:val="24"/>
        </w:rPr>
        <w:t xml:space="preserve">. Pasitelkdamas ir vėliau keisdamas ūkio subjektus, kurių </w:t>
      </w:r>
      <w:proofErr w:type="spellStart"/>
      <w:r w:rsidR="00803F90" w:rsidRPr="00D979EA">
        <w:rPr>
          <w:rFonts w:eastAsia="Times New Roman" w:cs="Times New Roman"/>
          <w:szCs w:val="24"/>
        </w:rPr>
        <w:t>pajėgumais</w:t>
      </w:r>
      <w:proofErr w:type="spellEnd"/>
      <w:r w:rsidR="00803F90" w:rsidRPr="00D979EA">
        <w:rPr>
          <w:rFonts w:eastAsia="Times New Roman" w:cs="Times New Roman"/>
          <w:szCs w:val="24"/>
        </w:rPr>
        <w:t xml:space="preserve"> remiamasi (kuriais grindžiama </w:t>
      </w:r>
      <w:r w:rsidR="00803F90">
        <w:rPr>
          <w:rFonts w:eastAsia="Times New Roman" w:cs="Times New Roman"/>
          <w:szCs w:val="24"/>
        </w:rPr>
        <w:t>rangovo kvalifikacija), ir subrangovus,</w:t>
      </w:r>
      <w:r w:rsidR="00803F90" w:rsidRPr="00D979EA">
        <w:rPr>
          <w:rFonts w:eastAsia="Times New Roman" w:cs="Times New Roman"/>
          <w:szCs w:val="24"/>
        </w:rPr>
        <w:t xml:space="preserve"> </w:t>
      </w:r>
      <w:r w:rsidR="00803F90">
        <w:rPr>
          <w:rFonts w:eastAsia="Times New Roman" w:cs="Times New Roman"/>
          <w:szCs w:val="24"/>
        </w:rPr>
        <w:t xml:space="preserve">rangovas </w:t>
      </w:r>
      <w:r w:rsidR="00803F90" w:rsidRPr="00D979EA">
        <w:rPr>
          <w:rFonts w:eastAsia="Times New Roman" w:cs="Times New Roman"/>
          <w:szCs w:val="24"/>
        </w:rPr>
        <w:t xml:space="preserve">turi užtikrinti, kad ūkio subjektai, kurių </w:t>
      </w:r>
      <w:proofErr w:type="spellStart"/>
      <w:r w:rsidR="00803F90" w:rsidRPr="00D979EA">
        <w:rPr>
          <w:rFonts w:eastAsia="Times New Roman" w:cs="Times New Roman"/>
          <w:szCs w:val="24"/>
        </w:rPr>
        <w:t>pajėgumais</w:t>
      </w:r>
      <w:proofErr w:type="spellEnd"/>
      <w:r w:rsidR="00803F90" w:rsidRPr="00D979EA">
        <w:rPr>
          <w:rFonts w:eastAsia="Times New Roman" w:cs="Times New Roman"/>
          <w:szCs w:val="24"/>
        </w:rPr>
        <w:t xml:space="preserve"> remiamasi (kuriais grindžiama </w:t>
      </w:r>
      <w:r w:rsidR="00803F90">
        <w:rPr>
          <w:rFonts w:eastAsia="Times New Roman" w:cs="Times New Roman"/>
          <w:szCs w:val="24"/>
        </w:rPr>
        <w:t>rangovo kvalifikacija), ir subrangovai</w:t>
      </w:r>
      <w:r w:rsidR="00803F90" w:rsidRPr="00D979EA">
        <w:rPr>
          <w:rFonts w:eastAsia="Times New Roman" w:cs="Times New Roman"/>
          <w:szCs w:val="24"/>
        </w:rPr>
        <w:t xml:space="preserve"> yra pajėgūs ir kompetentingi tinkamam jiems pavestų užduočių vykdymui. Ūkio subjektai, kurių </w:t>
      </w:r>
      <w:proofErr w:type="spellStart"/>
      <w:r w:rsidR="00803F90" w:rsidRPr="00D979EA">
        <w:rPr>
          <w:rFonts w:eastAsia="Times New Roman" w:cs="Times New Roman"/>
          <w:szCs w:val="24"/>
        </w:rPr>
        <w:t>pajėgumais</w:t>
      </w:r>
      <w:proofErr w:type="spellEnd"/>
      <w:r w:rsidR="00803F90" w:rsidRPr="00D979EA">
        <w:rPr>
          <w:rFonts w:eastAsia="Times New Roman" w:cs="Times New Roman"/>
          <w:szCs w:val="24"/>
        </w:rPr>
        <w:t xml:space="preserve"> remiamasi (kuriais grindžiama </w:t>
      </w:r>
      <w:r w:rsidR="00803F90">
        <w:rPr>
          <w:rFonts w:eastAsia="Times New Roman" w:cs="Times New Roman"/>
          <w:szCs w:val="24"/>
        </w:rPr>
        <w:t>rangovo kvalifikacija), ir subrangovai</w:t>
      </w:r>
      <w:r w:rsidR="00803F90" w:rsidRPr="00D979EA">
        <w:rPr>
          <w:rFonts w:eastAsia="Times New Roman" w:cs="Times New Roman"/>
          <w:szCs w:val="24"/>
        </w:rPr>
        <w:t xml:space="preserve"> gali būti keičiami a</w:t>
      </w:r>
      <w:r w:rsidR="00803F90">
        <w:rPr>
          <w:rFonts w:eastAsia="Times New Roman" w:cs="Times New Roman"/>
          <w:szCs w:val="24"/>
        </w:rPr>
        <w:t>r pasitelkiami nauji subrangovai</w:t>
      </w:r>
      <w:r w:rsidR="00803F90" w:rsidRPr="00D979EA">
        <w:rPr>
          <w:rFonts w:eastAsia="Times New Roman" w:cs="Times New Roman"/>
          <w:szCs w:val="24"/>
        </w:rPr>
        <w:t xml:space="preserve"> tik gavus rašytinį Perkančiosios organizacijos sutikimą. Jeigu keičiami </w:t>
      </w:r>
      <w:r w:rsidR="00803F90">
        <w:rPr>
          <w:rFonts w:eastAsia="Times New Roman" w:cs="Times New Roman"/>
          <w:szCs w:val="24"/>
        </w:rPr>
        <w:t xml:space="preserve">rangovo </w:t>
      </w:r>
      <w:r w:rsidR="00803F90" w:rsidRPr="00D979EA">
        <w:rPr>
          <w:rFonts w:eastAsia="Times New Roman" w:cs="Times New Roman"/>
          <w:szCs w:val="24"/>
        </w:rPr>
        <w:t xml:space="preserve">pasiūlyme nurodyti ūkio subjektai, kurių </w:t>
      </w:r>
      <w:proofErr w:type="spellStart"/>
      <w:r w:rsidR="00803F90" w:rsidRPr="00D979EA">
        <w:rPr>
          <w:rFonts w:eastAsia="Times New Roman" w:cs="Times New Roman"/>
          <w:szCs w:val="24"/>
        </w:rPr>
        <w:t>pajėgumais</w:t>
      </w:r>
      <w:proofErr w:type="spellEnd"/>
      <w:r w:rsidR="00803F90" w:rsidRPr="00D979EA">
        <w:rPr>
          <w:rFonts w:eastAsia="Times New Roman" w:cs="Times New Roman"/>
          <w:szCs w:val="24"/>
        </w:rPr>
        <w:t xml:space="preserve"> remiamasi (kuriais grindžiama </w:t>
      </w:r>
      <w:r w:rsidR="00803F90">
        <w:rPr>
          <w:rFonts w:eastAsia="Times New Roman" w:cs="Times New Roman"/>
          <w:szCs w:val="24"/>
        </w:rPr>
        <w:t xml:space="preserve">rangovo </w:t>
      </w:r>
      <w:r w:rsidR="00803F90" w:rsidRPr="00D979EA">
        <w:rPr>
          <w:rFonts w:eastAsia="Times New Roman" w:cs="Times New Roman"/>
          <w:szCs w:val="24"/>
        </w:rPr>
        <w:t xml:space="preserve">kvalifikacija), </w:t>
      </w:r>
      <w:r w:rsidR="00803F90">
        <w:rPr>
          <w:rFonts w:eastAsia="Times New Roman" w:cs="Times New Roman"/>
          <w:szCs w:val="24"/>
        </w:rPr>
        <w:t xml:space="preserve">rangovas </w:t>
      </w:r>
      <w:r w:rsidR="00803F90" w:rsidRPr="00D979EA">
        <w:rPr>
          <w:rFonts w:eastAsia="Times New Roman" w:cs="Times New Roman"/>
          <w:szCs w:val="24"/>
        </w:rPr>
        <w:t xml:space="preserve">privalo pateikti jų kvalifikaciją patvirtinančius dokumentus tai dienai, kai </w:t>
      </w:r>
      <w:r w:rsidR="00803F90">
        <w:rPr>
          <w:rFonts w:eastAsia="Times New Roman" w:cs="Times New Roman"/>
          <w:szCs w:val="24"/>
        </w:rPr>
        <w:t xml:space="preserve">rangovas </w:t>
      </w:r>
      <w:r w:rsidR="00803F90" w:rsidRPr="00D979EA">
        <w:rPr>
          <w:rFonts w:eastAsia="Times New Roman" w:cs="Times New Roman"/>
          <w:szCs w:val="24"/>
        </w:rPr>
        <w:t xml:space="preserve">kreipiasi į Perkančiąją organizaciją su prašymu juos pakeisti. Prieš duodama sutikimą keisti </w:t>
      </w:r>
      <w:r w:rsidR="00803F90">
        <w:rPr>
          <w:rFonts w:eastAsia="Times New Roman" w:cs="Times New Roman"/>
          <w:szCs w:val="24"/>
        </w:rPr>
        <w:t xml:space="preserve">rangovo </w:t>
      </w:r>
      <w:r w:rsidR="00803F90" w:rsidRPr="00D979EA">
        <w:rPr>
          <w:rFonts w:eastAsia="Times New Roman" w:cs="Times New Roman"/>
          <w:szCs w:val="24"/>
        </w:rPr>
        <w:t xml:space="preserve">pasiūlyme nurodytus ūkio subjektus, kurių </w:t>
      </w:r>
      <w:proofErr w:type="spellStart"/>
      <w:r w:rsidR="00803F90" w:rsidRPr="00D979EA">
        <w:rPr>
          <w:rFonts w:eastAsia="Times New Roman" w:cs="Times New Roman"/>
          <w:szCs w:val="24"/>
        </w:rPr>
        <w:t>pajėgumais</w:t>
      </w:r>
      <w:proofErr w:type="spellEnd"/>
      <w:r w:rsidR="00803F90" w:rsidRPr="00D979EA">
        <w:rPr>
          <w:rFonts w:eastAsia="Times New Roman" w:cs="Times New Roman"/>
          <w:szCs w:val="24"/>
        </w:rPr>
        <w:t xml:space="preserve"> remiamasi (kuriais grindžiama </w:t>
      </w:r>
      <w:r w:rsidR="00803F90">
        <w:rPr>
          <w:rFonts w:eastAsia="Times New Roman" w:cs="Times New Roman"/>
          <w:szCs w:val="24"/>
        </w:rPr>
        <w:t xml:space="preserve">rangovo </w:t>
      </w:r>
      <w:r w:rsidR="00803F90" w:rsidRPr="00D979EA">
        <w:rPr>
          <w:rFonts w:eastAsia="Times New Roman" w:cs="Times New Roman"/>
          <w:szCs w:val="24"/>
        </w:rPr>
        <w:t xml:space="preserve">kvalifikacija), Perkančioji organizacija privalo patikrinti naujų, </w:t>
      </w:r>
      <w:r w:rsidR="00803F90">
        <w:rPr>
          <w:rFonts w:eastAsia="Times New Roman" w:cs="Times New Roman"/>
          <w:szCs w:val="24"/>
        </w:rPr>
        <w:t xml:space="preserve">rangovo </w:t>
      </w:r>
      <w:r w:rsidR="00803F90" w:rsidRPr="00D979EA">
        <w:rPr>
          <w:rFonts w:eastAsia="Times New Roman" w:cs="Times New Roman"/>
          <w:szCs w:val="24"/>
        </w:rPr>
        <w:t xml:space="preserve">pasiūlyme nenurodytų, ūkio subjektų, kurių </w:t>
      </w:r>
      <w:proofErr w:type="spellStart"/>
      <w:r w:rsidR="00803F90" w:rsidRPr="00D979EA">
        <w:rPr>
          <w:rFonts w:eastAsia="Times New Roman" w:cs="Times New Roman"/>
          <w:szCs w:val="24"/>
        </w:rPr>
        <w:t>pajėgumais</w:t>
      </w:r>
      <w:proofErr w:type="spellEnd"/>
      <w:r w:rsidR="00803F90" w:rsidRPr="00D979EA">
        <w:rPr>
          <w:rFonts w:eastAsia="Times New Roman" w:cs="Times New Roman"/>
          <w:szCs w:val="24"/>
        </w:rPr>
        <w:t xml:space="preserve"> remiamasi (kuriais grindžiama </w:t>
      </w:r>
      <w:r w:rsidR="00803F90">
        <w:rPr>
          <w:rFonts w:eastAsia="Times New Roman" w:cs="Times New Roman"/>
          <w:szCs w:val="24"/>
        </w:rPr>
        <w:t>rangovo kvalifikacija),</w:t>
      </w:r>
      <w:r w:rsidR="00803F90" w:rsidRPr="00D979EA">
        <w:rPr>
          <w:rFonts w:eastAsia="Times New Roman" w:cs="Times New Roman"/>
          <w:szCs w:val="24"/>
        </w:rPr>
        <w:t xml:space="preserve"> kvalifikacijos atitiktį.</w:t>
      </w:r>
      <w:r w:rsidR="00803F90" w:rsidRPr="008978FC">
        <w:t xml:space="preserve"> </w:t>
      </w:r>
      <w:r w:rsidR="00803F90" w:rsidRPr="008978FC">
        <w:rPr>
          <w:rFonts w:eastAsia="Times New Roman" w:cs="Times New Roman"/>
          <w:szCs w:val="24"/>
        </w:rPr>
        <w:t xml:space="preserve">Naujai pasitelkiami subrangovai turės atitikti </w:t>
      </w:r>
      <w:r w:rsidR="005E4E79" w:rsidRPr="003627E9">
        <w:rPr>
          <w:rFonts w:eastAsia="Calibri" w:cs="Times New Roman"/>
          <w:bCs/>
          <w:sz w:val="22"/>
        </w:rPr>
        <w:t xml:space="preserve">7.2.1. lentelės </w:t>
      </w:r>
      <w:r w:rsidRPr="003627E9">
        <w:rPr>
          <w:rFonts w:eastAsia="Calibri" w:cs="Times New Roman"/>
          <w:bCs/>
          <w:sz w:val="22"/>
        </w:rPr>
        <w:t>7.2.1.3</w:t>
      </w:r>
      <w:r w:rsidR="005E4E79" w:rsidRPr="003627E9">
        <w:rPr>
          <w:rFonts w:eastAsia="Calibri" w:cs="Times New Roman"/>
          <w:bCs/>
          <w:sz w:val="22"/>
        </w:rPr>
        <w:t xml:space="preserve"> punkte</w:t>
      </w:r>
      <w:r w:rsidR="005E4E79" w:rsidRPr="001B4410">
        <w:rPr>
          <w:rFonts w:ascii="Calibri Light" w:eastAsia="Calibri" w:hAnsi="Calibri Light" w:cs="Calibri Light"/>
          <w:b/>
          <w:bCs/>
          <w:i/>
          <w:sz w:val="22"/>
        </w:rPr>
        <w:t xml:space="preserve"> </w:t>
      </w:r>
      <w:r w:rsidR="00803F90" w:rsidRPr="008978FC">
        <w:rPr>
          <w:rFonts w:eastAsia="Times New Roman" w:cs="Times New Roman"/>
          <w:szCs w:val="24"/>
        </w:rPr>
        <w:t>nurodytą kvalifikacinį reikalavimą</w:t>
      </w:r>
      <w:r w:rsidR="00803F90">
        <w:rPr>
          <w:rFonts w:eastAsia="Times New Roman" w:cs="Times New Roman"/>
          <w:szCs w:val="24"/>
        </w:rPr>
        <w:t xml:space="preserve">. </w:t>
      </w:r>
    </w:p>
    <w:p w14:paraId="65D85ACF" w14:textId="57597586"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lastRenderedPageBreak/>
        <w:t>11</w:t>
      </w:r>
      <w:r w:rsidR="00803F90">
        <w:rPr>
          <w:rFonts w:eastAsia="Times New Roman" w:cs="Times New Roman"/>
          <w:szCs w:val="24"/>
        </w:rPr>
        <w:t xml:space="preserve">.15. </w:t>
      </w:r>
      <w:r w:rsidR="00803F90" w:rsidRPr="00F91F0C">
        <w:rPr>
          <w:rFonts w:eastAsia="Times New Roman" w:cs="Times New Roman"/>
          <w:szCs w:val="24"/>
        </w:rPr>
        <w:t xml:space="preserve">Tiesioginis atsiskaitymas su ūkio subjektais, kurių </w:t>
      </w:r>
      <w:proofErr w:type="spellStart"/>
      <w:r w:rsidR="00803F90" w:rsidRPr="00F91F0C">
        <w:rPr>
          <w:rFonts w:eastAsia="Times New Roman" w:cs="Times New Roman"/>
          <w:szCs w:val="24"/>
        </w:rPr>
        <w:t>pajėgumais</w:t>
      </w:r>
      <w:proofErr w:type="spellEnd"/>
      <w:r w:rsidR="00803F90" w:rsidRPr="00F91F0C">
        <w:rPr>
          <w:rFonts w:eastAsia="Times New Roman" w:cs="Times New Roman"/>
          <w:szCs w:val="24"/>
        </w:rPr>
        <w:t xml:space="preserve"> remiamasi (kuriais grindžiama rangovo kvalifikacija), ar subrangovais nenumatomas.</w:t>
      </w:r>
    </w:p>
    <w:p w14:paraId="3820A738" w14:textId="447399B7" w:rsidR="00803F90" w:rsidRPr="001F0B6F"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1F0B6F">
        <w:rPr>
          <w:rFonts w:eastAsia="Times New Roman" w:cs="Times New Roman"/>
          <w:szCs w:val="24"/>
        </w:rPr>
        <w:t xml:space="preserve">.16. Jei rangovas nevykdo savo </w:t>
      </w:r>
      <w:r w:rsidR="00803F90">
        <w:rPr>
          <w:rFonts w:eastAsia="Times New Roman" w:cs="Times New Roman"/>
          <w:szCs w:val="24"/>
        </w:rPr>
        <w:t>s</w:t>
      </w:r>
      <w:r w:rsidR="00803F90" w:rsidRPr="001F0B6F">
        <w:rPr>
          <w:rFonts w:eastAsia="Times New Roman" w:cs="Times New Roman"/>
          <w:szCs w:val="24"/>
        </w:rPr>
        <w:t xml:space="preserve">utartinių įsipareigojimų </w:t>
      </w:r>
      <w:r w:rsidR="00803F90">
        <w:rPr>
          <w:rFonts w:eastAsia="Times New Roman" w:cs="Times New Roman"/>
          <w:szCs w:val="24"/>
        </w:rPr>
        <w:t>s</w:t>
      </w:r>
      <w:r w:rsidR="00803F90" w:rsidRPr="001F0B6F">
        <w:rPr>
          <w:rFonts w:eastAsia="Times New Roman" w:cs="Times New Roman"/>
          <w:szCs w:val="24"/>
        </w:rPr>
        <w:t>utartyje numatytais terminais, Perkančioji organizacija turi teisę be oficialaus įspėjimo ir neribodama kitų savo teisių gynimo būdų pradėti skaičiuoti 0,03 (trijų šimtųjų) procent</w:t>
      </w:r>
      <w:r w:rsidR="00803F90">
        <w:rPr>
          <w:rFonts w:eastAsia="Times New Roman" w:cs="Times New Roman"/>
          <w:szCs w:val="24"/>
        </w:rPr>
        <w:t>o</w:t>
      </w:r>
      <w:r w:rsidR="00803F90" w:rsidRPr="001F0B6F">
        <w:rPr>
          <w:rFonts w:eastAsia="Times New Roman" w:cs="Times New Roman"/>
          <w:szCs w:val="24"/>
        </w:rPr>
        <w:t xml:space="preserve"> dydžio delspinigius nuo laiku neatliktų darbų kainos be PVM už kiekvieną uždelstą dieną. Perkančioji organizacija turi teisę priskaičiuotų delspinigių suma mažinti savo piniginę prievolę rangovui.</w:t>
      </w:r>
    </w:p>
    <w:p w14:paraId="57BBD806" w14:textId="2E6406A8" w:rsidR="00803F90" w:rsidRPr="001F0B6F"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1F0B6F">
        <w:rPr>
          <w:rFonts w:eastAsia="Times New Roman" w:cs="Times New Roman"/>
          <w:szCs w:val="24"/>
        </w:rPr>
        <w:t xml:space="preserve">.17. Jei Perkančioji organizacija nevykdo savo </w:t>
      </w:r>
      <w:r w:rsidR="00803F90">
        <w:rPr>
          <w:rFonts w:eastAsia="Times New Roman" w:cs="Times New Roman"/>
          <w:szCs w:val="24"/>
        </w:rPr>
        <w:t>s</w:t>
      </w:r>
      <w:r w:rsidR="00803F90" w:rsidRPr="001F0B6F">
        <w:rPr>
          <w:rFonts w:eastAsia="Times New Roman" w:cs="Times New Roman"/>
          <w:szCs w:val="24"/>
        </w:rPr>
        <w:t xml:space="preserve">utartinio įsipareigojimo apmokėti už tinkamai ir faktiškai atliktus darbus </w:t>
      </w:r>
      <w:r w:rsidR="00803F90">
        <w:rPr>
          <w:rFonts w:eastAsia="Times New Roman" w:cs="Times New Roman"/>
          <w:szCs w:val="24"/>
        </w:rPr>
        <w:t>s</w:t>
      </w:r>
      <w:r w:rsidR="00803F90" w:rsidRPr="001F0B6F">
        <w:rPr>
          <w:rFonts w:eastAsia="Times New Roman" w:cs="Times New Roman"/>
          <w:szCs w:val="24"/>
        </w:rPr>
        <w:t>utartyje numatytais terminais rangovui, rangovas turi teisę be oficialaus įspėjimo ir neribodamas kitų savo teisių gynimo būdų pradėti skaičiuoti 0,0</w:t>
      </w:r>
      <w:r w:rsidR="00803F90">
        <w:rPr>
          <w:rFonts w:eastAsia="Times New Roman" w:cs="Times New Roman"/>
          <w:szCs w:val="24"/>
        </w:rPr>
        <w:t>3</w:t>
      </w:r>
      <w:r w:rsidR="00803F90" w:rsidRPr="001F0B6F">
        <w:rPr>
          <w:rFonts w:eastAsia="Times New Roman" w:cs="Times New Roman"/>
          <w:szCs w:val="24"/>
        </w:rPr>
        <w:t xml:space="preserve"> (</w:t>
      </w:r>
      <w:r w:rsidR="00803F90">
        <w:rPr>
          <w:rFonts w:eastAsia="Times New Roman" w:cs="Times New Roman"/>
          <w:szCs w:val="24"/>
        </w:rPr>
        <w:t>trijų</w:t>
      </w:r>
      <w:r w:rsidR="00803F90" w:rsidRPr="001F0B6F">
        <w:rPr>
          <w:rFonts w:eastAsia="Times New Roman" w:cs="Times New Roman"/>
          <w:szCs w:val="24"/>
        </w:rPr>
        <w:t xml:space="preserve"> šimtųjų) procent</w:t>
      </w:r>
      <w:r w:rsidR="00803F90">
        <w:rPr>
          <w:rFonts w:eastAsia="Times New Roman" w:cs="Times New Roman"/>
          <w:szCs w:val="24"/>
        </w:rPr>
        <w:t>o</w:t>
      </w:r>
      <w:r w:rsidR="00803F90" w:rsidRPr="001F0B6F">
        <w:rPr>
          <w:rFonts w:eastAsia="Times New Roman" w:cs="Times New Roman"/>
          <w:szCs w:val="24"/>
        </w:rPr>
        <w:t xml:space="preserve"> dydžio delspinigius nuo laiku neapmokėtų darbų kainos be PVM už kiekvieną uždelstą dieną.</w:t>
      </w:r>
    </w:p>
    <w:p w14:paraId="5C5B3F5C" w14:textId="586F47FF"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1F0B6F">
        <w:rPr>
          <w:rFonts w:eastAsia="Times New Roman" w:cs="Times New Roman"/>
          <w:szCs w:val="24"/>
        </w:rPr>
        <w:t>.18. Sutarčiai aiškinti bei ginčams spręsti taikoma Lietuvos Respublikos teisė.</w:t>
      </w:r>
    </w:p>
    <w:p w14:paraId="339A9CD1" w14:textId="248A3E51"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19</w:t>
      </w:r>
      <w:r w:rsidR="00803F90" w:rsidRPr="00A43370">
        <w:rPr>
          <w:rFonts w:eastAsia="Times New Roman" w:cs="Times New Roman"/>
          <w:szCs w:val="24"/>
        </w:rPr>
        <w:t xml:space="preserve">. Jei viena iš </w:t>
      </w:r>
      <w:r w:rsidR="00803F90">
        <w:rPr>
          <w:rFonts w:eastAsia="Times New Roman" w:cs="Times New Roman"/>
          <w:szCs w:val="24"/>
        </w:rPr>
        <w:t>s</w:t>
      </w:r>
      <w:r w:rsidR="00803F90" w:rsidRPr="00A43370">
        <w:rPr>
          <w:rFonts w:eastAsia="Times New Roman" w:cs="Times New Roman"/>
          <w:szCs w:val="24"/>
        </w:rPr>
        <w:t xml:space="preserve">utarties šalių nevykdo </w:t>
      </w:r>
      <w:r w:rsidR="00803F90">
        <w:rPr>
          <w:rFonts w:eastAsia="Times New Roman" w:cs="Times New Roman"/>
          <w:szCs w:val="24"/>
        </w:rPr>
        <w:t>s</w:t>
      </w:r>
      <w:r w:rsidR="00803F90" w:rsidRPr="00A43370">
        <w:rPr>
          <w:rFonts w:eastAsia="Times New Roman" w:cs="Times New Roman"/>
          <w:szCs w:val="24"/>
        </w:rPr>
        <w:t xml:space="preserve">utartinių įsipareigojimų ir tai yra esminis </w:t>
      </w:r>
      <w:r w:rsidR="00803F90">
        <w:rPr>
          <w:rFonts w:eastAsia="Times New Roman" w:cs="Times New Roman"/>
          <w:szCs w:val="24"/>
        </w:rPr>
        <w:t>s</w:t>
      </w:r>
      <w:r w:rsidR="00803F90" w:rsidRPr="00A43370">
        <w:rPr>
          <w:rFonts w:eastAsia="Times New Roman" w:cs="Times New Roman"/>
          <w:szCs w:val="24"/>
        </w:rPr>
        <w:t xml:space="preserve">utarties pažeidimas, kita šalis gali vienašališkai nutraukti </w:t>
      </w:r>
      <w:r w:rsidR="00803F90">
        <w:rPr>
          <w:rFonts w:eastAsia="Times New Roman" w:cs="Times New Roman"/>
          <w:szCs w:val="24"/>
        </w:rPr>
        <w:t>s</w:t>
      </w:r>
      <w:r w:rsidR="00803F90" w:rsidRPr="00A43370">
        <w:rPr>
          <w:rFonts w:eastAsia="Times New Roman" w:cs="Times New Roman"/>
          <w:szCs w:val="24"/>
        </w:rPr>
        <w:t xml:space="preserve">utartį raštu prieš 10 (dešimt) dienų įspėjusi kitą </w:t>
      </w:r>
      <w:r w:rsidR="00803F90">
        <w:rPr>
          <w:rFonts w:eastAsia="Times New Roman" w:cs="Times New Roman"/>
          <w:szCs w:val="24"/>
        </w:rPr>
        <w:t>s</w:t>
      </w:r>
      <w:r w:rsidR="00803F90" w:rsidRPr="00A43370">
        <w:rPr>
          <w:rFonts w:eastAsia="Times New Roman" w:cs="Times New Roman"/>
          <w:szCs w:val="24"/>
        </w:rPr>
        <w:t xml:space="preserve">utarties šalį ir pateikusi pagrįstus motyvus. Esminis </w:t>
      </w:r>
      <w:r w:rsidR="00803F90">
        <w:rPr>
          <w:rFonts w:eastAsia="Times New Roman" w:cs="Times New Roman"/>
          <w:szCs w:val="24"/>
        </w:rPr>
        <w:t>s</w:t>
      </w:r>
      <w:r w:rsidR="00803F90" w:rsidRPr="00A43370">
        <w:rPr>
          <w:rFonts w:eastAsia="Times New Roman" w:cs="Times New Roman"/>
          <w:szCs w:val="24"/>
        </w:rPr>
        <w:t xml:space="preserve">utarties pažeidimas turi būti suprantamas ir pagal </w:t>
      </w:r>
      <w:r w:rsidR="00803F90">
        <w:rPr>
          <w:rFonts w:eastAsia="Times New Roman" w:cs="Times New Roman"/>
          <w:szCs w:val="24"/>
        </w:rPr>
        <w:t xml:space="preserve">Lietuvos Respublikos civilinio kodekso </w:t>
      </w:r>
      <w:r w:rsidR="00803F90" w:rsidRPr="00A43370">
        <w:rPr>
          <w:rFonts w:eastAsia="Times New Roman" w:cs="Times New Roman"/>
          <w:szCs w:val="24"/>
        </w:rPr>
        <w:t xml:space="preserve">6.217 straipsnio 2 dalies kriterijus, ir pagal </w:t>
      </w:r>
      <w:r w:rsidR="00803F90">
        <w:rPr>
          <w:rFonts w:eastAsia="Times New Roman" w:cs="Times New Roman"/>
          <w:szCs w:val="24"/>
        </w:rPr>
        <w:t>s</w:t>
      </w:r>
      <w:r w:rsidR="00803F90" w:rsidRPr="00A43370">
        <w:rPr>
          <w:rFonts w:eastAsia="Times New Roman" w:cs="Times New Roman"/>
          <w:szCs w:val="24"/>
        </w:rPr>
        <w:t xml:space="preserve">utartį (kai šalys susitaria, ką laikys esminiu </w:t>
      </w:r>
      <w:r w:rsidR="00803F90">
        <w:rPr>
          <w:rFonts w:eastAsia="Times New Roman" w:cs="Times New Roman"/>
          <w:szCs w:val="24"/>
        </w:rPr>
        <w:t>s</w:t>
      </w:r>
      <w:r w:rsidR="00803F90" w:rsidRPr="00A43370">
        <w:rPr>
          <w:rFonts w:eastAsia="Times New Roman" w:cs="Times New Roman"/>
          <w:szCs w:val="24"/>
        </w:rPr>
        <w:t xml:space="preserve">utarties pažeidimu). Šalys susitaria, kad esminiu </w:t>
      </w:r>
      <w:r w:rsidR="00803F90">
        <w:rPr>
          <w:rFonts w:eastAsia="Times New Roman" w:cs="Times New Roman"/>
          <w:szCs w:val="24"/>
        </w:rPr>
        <w:t>s</w:t>
      </w:r>
      <w:r w:rsidR="00803F90" w:rsidRPr="00A43370">
        <w:rPr>
          <w:rFonts w:eastAsia="Times New Roman" w:cs="Times New Roman"/>
          <w:szCs w:val="24"/>
        </w:rPr>
        <w:t xml:space="preserve">utarties pažeidimu pagal </w:t>
      </w:r>
      <w:r w:rsidR="00803F90">
        <w:rPr>
          <w:rFonts w:eastAsia="Times New Roman" w:cs="Times New Roman"/>
          <w:szCs w:val="24"/>
        </w:rPr>
        <w:t>s</w:t>
      </w:r>
      <w:r w:rsidR="00803F90" w:rsidRPr="00A43370">
        <w:rPr>
          <w:rFonts w:eastAsia="Times New Roman" w:cs="Times New Roman"/>
          <w:szCs w:val="24"/>
        </w:rPr>
        <w:t>utartį laikomi:</w:t>
      </w:r>
    </w:p>
    <w:p w14:paraId="4D7EC316" w14:textId="286337E6"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19</w:t>
      </w:r>
      <w:r w:rsidR="00803F90" w:rsidRPr="00A43370">
        <w:rPr>
          <w:rFonts w:eastAsia="Times New Roman" w:cs="Times New Roman"/>
          <w:szCs w:val="24"/>
        </w:rPr>
        <w:t xml:space="preserve">.1. </w:t>
      </w:r>
      <w:r w:rsidR="00803F90" w:rsidRPr="007D6044">
        <w:rPr>
          <w:rFonts w:eastAsia="Times New Roman" w:cs="Times New Roman"/>
          <w:szCs w:val="24"/>
        </w:rPr>
        <w:t>P</w:t>
      </w:r>
      <w:r w:rsidR="00803F90">
        <w:rPr>
          <w:rFonts w:eastAsia="Times New Roman" w:cs="Times New Roman"/>
          <w:szCs w:val="24"/>
        </w:rPr>
        <w:t>erkančiosios organizacijos</w:t>
      </w:r>
      <w:r w:rsidR="00803F90" w:rsidRPr="00A43370">
        <w:rPr>
          <w:rFonts w:eastAsia="Times New Roman" w:cs="Times New Roman"/>
          <w:szCs w:val="24"/>
        </w:rPr>
        <w:t xml:space="preserve"> mokėjimo prievolės termino praleidimas daugiau kaip 30 (trisdešimt) dienų;</w:t>
      </w:r>
    </w:p>
    <w:p w14:paraId="130EEF92" w14:textId="7C07FC12"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19</w:t>
      </w:r>
      <w:r w:rsidR="00803F90" w:rsidRPr="00A43370">
        <w:rPr>
          <w:rFonts w:eastAsia="Times New Roman" w:cs="Times New Roman"/>
          <w:szCs w:val="24"/>
        </w:rPr>
        <w:t>.2. rangovo sutartinių įsipareigojimų vykdymo termino praleidimas daugiau kaip 30 (trisdešimt) dienų</w:t>
      </w:r>
      <w:r w:rsidR="00803F90">
        <w:rPr>
          <w:rFonts w:eastAsia="Times New Roman" w:cs="Times New Roman"/>
          <w:szCs w:val="24"/>
        </w:rPr>
        <w:t xml:space="preserve"> dėl rangovo kaltės.</w:t>
      </w:r>
    </w:p>
    <w:p w14:paraId="3F097FF1" w14:textId="114EC8A8" w:rsidR="00803F9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20</w:t>
      </w:r>
      <w:r w:rsidR="00803F90" w:rsidRPr="00A43370">
        <w:rPr>
          <w:rFonts w:eastAsia="Times New Roman" w:cs="Times New Roman"/>
          <w:szCs w:val="24"/>
        </w:rPr>
        <w:t xml:space="preserve">. </w:t>
      </w:r>
      <w:r w:rsidR="00803F90">
        <w:rPr>
          <w:rFonts w:eastAsia="Times New Roman" w:cs="Times New Roman"/>
          <w:szCs w:val="24"/>
        </w:rPr>
        <w:t>Sutartis gali būti nutraukta:</w:t>
      </w:r>
    </w:p>
    <w:p w14:paraId="6A7E1A76" w14:textId="0E94A130" w:rsidR="00803F9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 xml:space="preserve">.20.1. vienašališkai: </w:t>
      </w:r>
    </w:p>
    <w:p w14:paraId="02CA1FE0" w14:textId="32EDB2E1" w:rsidR="00803F9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 xml:space="preserve">.20.1.1. </w:t>
      </w:r>
      <w:r w:rsidR="00803F90" w:rsidRPr="007D6044">
        <w:rPr>
          <w:rFonts w:eastAsia="Times New Roman" w:cs="Times New Roman"/>
          <w:szCs w:val="24"/>
        </w:rPr>
        <w:t>Perkančioji organizacija</w:t>
      </w:r>
      <w:r w:rsidR="00803F90" w:rsidRPr="00A43370">
        <w:rPr>
          <w:rFonts w:eastAsia="Times New Roman" w:cs="Times New Roman"/>
          <w:szCs w:val="24"/>
        </w:rPr>
        <w:t xml:space="preserve"> turi teisę vienašališkai nutraukti </w:t>
      </w:r>
      <w:r w:rsidR="00803F90">
        <w:rPr>
          <w:rFonts w:eastAsia="Times New Roman" w:cs="Times New Roman"/>
          <w:szCs w:val="24"/>
        </w:rPr>
        <w:t>s</w:t>
      </w:r>
      <w:r w:rsidR="00803F90" w:rsidRPr="00A43370">
        <w:rPr>
          <w:rFonts w:eastAsia="Times New Roman" w:cs="Times New Roman"/>
          <w:szCs w:val="24"/>
        </w:rPr>
        <w:t xml:space="preserve">utartį pranešusi rangovui prieš 20 (dvidešimt) dienų. Šiuo atveju </w:t>
      </w:r>
      <w:r w:rsidR="00803F90" w:rsidRPr="007D6044">
        <w:rPr>
          <w:rFonts w:eastAsia="Times New Roman" w:cs="Times New Roman"/>
          <w:szCs w:val="24"/>
        </w:rPr>
        <w:t>Perkančioji organizacija</w:t>
      </w:r>
      <w:r w:rsidR="00803F90" w:rsidRPr="00A43370">
        <w:rPr>
          <w:rFonts w:eastAsia="Times New Roman" w:cs="Times New Roman"/>
          <w:szCs w:val="24"/>
        </w:rPr>
        <w:t xml:space="preserve"> privalo sumokėti rangovui kainos dalį, proporcingą atliktiems darbams, ir atlyginti kitas protingas išlaidas, kurias rangovas, norėdamas įvykdyti </w:t>
      </w:r>
      <w:r w:rsidR="00803F90">
        <w:rPr>
          <w:rFonts w:eastAsia="Times New Roman" w:cs="Times New Roman"/>
          <w:szCs w:val="24"/>
        </w:rPr>
        <w:t>s</w:t>
      </w:r>
      <w:r w:rsidR="00803F90" w:rsidRPr="00A43370">
        <w:rPr>
          <w:rFonts w:eastAsia="Times New Roman" w:cs="Times New Roman"/>
          <w:szCs w:val="24"/>
        </w:rPr>
        <w:t xml:space="preserve">utartį, padarė iki pranešimo apie </w:t>
      </w:r>
      <w:r w:rsidR="00803F90">
        <w:rPr>
          <w:rFonts w:eastAsia="Times New Roman" w:cs="Times New Roman"/>
          <w:szCs w:val="24"/>
        </w:rPr>
        <w:t>s</w:t>
      </w:r>
      <w:r w:rsidR="00803F90" w:rsidRPr="00A43370">
        <w:rPr>
          <w:rFonts w:eastAsia="Times New Roman" w:cs="Times New Roman"/>
          <w:szCs w:val="24"/>
        </w:rPr>
        <w:t xml:space="preserve">utarties nutraukimą gavimo iš </w:t>
      </w:r>
      <w:r w:rsidR="00803F90">
        <w:rPr>
          <w:rFonts w:eastAsia="Times New Roman" w:cs="Times New Roman"/>
          <w:szCs w:val="24"/>
        </w:rPr>
        <w:t>Perkančiosios organizacijos</w:t>
      </w:r>
      <w:r w:rsidR="00803F90" w:rsidRPr="00A43370">
        <w:rPr>
          <w:rFonts w:eastAsia="Times New Roman" w:cs="Times New Roman"/>
          <w:szCs w:val="24"/>
        </w:rPr>
        <w:t xml:space="preserve"> momento</w:t>
      </w:r>
      <w:r w:rsidR="00803F90">
        <w:rPr>
          <w:rFonts w:eastAsia="Times New Roman" w:cs="Times New Roman"/>
          <w:szCs w:val="24"/>
        </w:rPr>
        <w:t>;</w:t>
      </w:r>
    </w:p>
    <w:p w14:paraId="1F358348" w14:textId="27E9D91E" w:rsidR="00803F9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.20.1.2.</w:t>
      </w:r>
      <w:r w:rsidR="00803F90" w:rsidRPr="00A43370">
        <w:rPr>
          <w:rFonts w:eastAsia="Times New Roman" w:cs="Times New Roman"/>
          <w:szCs w:val="24"/>
        </w:rPr>
        <w:t xml:space="preserve"> Rangovas turi teisę vienašališkai nutraukti </w:t>
      </w:r>
      <w:r w:rsidR="00803F90">
        <w:rPr>
          <w:rFonts w:eastAsia="Times New Roman" w:cs="Times New Roman"/>
          <w:szCs w:val="24"/>
        </w:rPr>
        <w:t>s</w:t>
      </w:r>
      <w:r w:rsidR="00803F90" w:rsidRPr="00A43370">
        <w:rPr>
          <w:rFonts w:eastAsia="Times New Roman" w:cs="Times New Roman"/>
          <w:szCs w:val="24"/>
        </w:rPr>
        <w:t xml:space="preserve">utartį tik dėl svarbių priežasčių, apie tai pranešęs </w:t>
      </w:r>
      <w:r w:rsidR="00803F90">
        <w:rPr>
          <w:rFonts w:eastAsia="Times New Roman" w:cs="Times New Roman"/>
          <w:szCs w:val="24"/>
        </w:rPr>
        <w:t>Perkančiajai organizacijai</w:t>
      </w:r>
      <w:r w:rsidR="00803F90" w:rsidRPr="00A43370">
        <w:rPr>
          <w:rFonts w:eastAsia="Times New Roman" w:cs="Times New Roman"/>
          <w:szCs w:val="24"/>
        </w:rPr>
        <w:t xml:space="preserve"> raštu prieš 20 (dvidešimt) dienų. Šiuo atveju rangovas privalo visiškai atlyginti </w:t>
      </w:r>
      <w:r w:rsidR="00803F90">
        <w:rPr>
          <w:rFonts w:eastAsia="Times New Roman" w:cs="Times New Roman"/>
          <w:szCs w:val="24"/>
        </w:rPr>
        <w:t>Perkančiosios organizacijos</w:t>
      </w:r>
      <w:r w:rsidR="00803F90" w:rsidRPr="00A43370">
        <w:rPr>
          <w:rFonts w:eastAsia="Times New Roman" w:cs="Times New Roman"/>
          <w:szCs w:val="24"/>
        </w:rPr>
        <w:t xml:space="preserve"> patirtus nuostolius</w:t>
      </w:r>
      <w:r w:rsidR="00803F90">
        <w:rPr>
          <w:rFonts w:eastAsia="Times New Roman" w:cs="Times New Roman"/>
          <w:szCs w:val="24"/>
        </w:rPr>
        <w:t>;</w:t>
      </w:r>
    </w:p>
    <w:p w14:paraId="62FA2FC2" w14:textId="631AA293" w:rsidR="00803F9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Pr>
          <w:rFonts w:eastAsia="Times New Roman" w:cs="Times New Roman"/>
          <w:szCs w:val="24"/>
        </w:rPr>
        <w:t>.20.2. šalių susitarimu;</w:t>
      </w:r>
    </w:p>
    <w:p w14:paraId="330704B6" w14:textId="00FD8DE6"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lastRenderedPageBreak/>
        <w:t>11</w:t>
      </w:r>
      <w:r w:rsidR="00803F90">
        <w:rPr>
          <w:rFonts w:eastAsia="Times New Roman" w:cs="Times New Roman"/>
          <w:szCs w:val="24"/>
        </w:rPr>
        <w:t xml:space="preserve">.20.3. </w:t>
      </w:r>
      <w:r w:rsidR="00803F90" w:rsidRPr="00242256">
        <w:rPr>
          <w:rFonts w:cs="Times New Roman"/>
          <w:szCs w:val="24"/>
        </w:rPr>
        <w:t>Lietuvos Respublikos viešųjų</w:t>
      </w:r>
      <w:r w:rsidR="00803F90" w:rsidRPr="00F91F0C">
        <w:t xml:space="preserve"> </w:t>
      </w:r>
      <w:r w:rsidR="00803F90" w:rsidRPr="00F91F0C">
        <w:rPr>
          <w:rFonts w:eastAsia="Times New Roman" w:cs="Times New Roman"/>
          <w:szCs w:val="24"/>
        </w:rPr>
        <w:t xml:space="preserve">pirkimų įstatymo 90 straipsnio </w:t>
      </w:r>
      <w:r w:rsidR="00803F90">
        <w:rPr>
          <w:rFonts w:eastAsia="Times New Roman" w:cs="Times New Roman"/>
          <w:szCs w:val="24"/>
        </w:rPr>
        <w:t xml:space="preserve">ar kitų įstatymų </w:t>
      </w:r>
      <w:r w:rsidR="00803F90" w:rsidRPr="00F91F0C">
        <w:rPr>
          <w:rFonts w:eastAsia="Times New Roman" w:cs="Times New Roman"/>
          <w:szCs w:val="24"/>
        </w:rPr>
        <w:t>nustatytais atvejais.</w:t>
      </w:r>
    </w:p>
    <w:p w14:paraId="2F4C8ECA" w14:textId="2726D3ED"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21</w:t>
      </w:r>
      <w:r w:rsidR="00803F90" w:rsidRPr="00A43370">
        <w:rPr>
          <w:rFonts w:eastAsia="Times New Roman" w:cs="Times New Roman"/>
          <w:szCs w:val="24"/>
        </w:rPr>
        <w:t xml:space="preserve">. Visi ginčai, kylantys iš </w:t>
      </w:r>
      <w:r w:rsidR="00803F90">
        <w:rPr>
          <w:rFonts w:eastAsia="Times New Roman" w:cs="Times New Roman"/>
          <w:szCs w:val="24"/>
        </w:rPr>
        <w:t>s</w:t>
      </w:r>
      <w:r w:rsidR="00803F90" w:rsidRPr="00A43370">
        <w:rPr>
          <w:rFonts w:eastAsia="Times New Roman" w:cs="Times New Roman"/>
          <w:szCs w:val="24"/>
        </w:rPr>
        <w:t xml:space="preserve">utarties, sprendžiami gera valia ir bendru </w:t>
      </w:r>
      <w:r w:rsidR="00803F90">
        <w:rPr>
          <w:rFonts w:eastAsia="Times New Roman" w:cs="Times New Roman"/>
          <w:szCs w:val="24"/>
        </w:rPr>
        <w:t>s</w:t>
      </w:r>
      <w:r w:rsidR="00803F90" w:rsidRPr="00A43370">
        <w:rPr>
          <w:rFonts w:eastAsia="Times New Roman" w:cs="Times New Roman"/>
          <w:szCs w:val="24"/>
        </w:rPr>
        <w:t xml:space="preserve">utarties šalių sutarimu. Nepavykus ginčo išspręsti derybomis per 30 (trisdešimt) dienų nuo derybų pradžios, bet koks ginčas sprendžiamas Lietuvos Respublikos teismuose. Derybų pradžia laikoma diena, kurią viena iš </w:t>
      </w:r>
      <w:r w:rsidR="00803F90">
        <w:rPr>
          <w:rFonts w:eastAsia="Times New Roman" w:cs="Times New Roman"/>
          <w:szCs w:val="24"/>
        </w:rPr>
        <w:t>s</w:t>
      </w:r>
      <w:r w:rsidR="00803F90" w:rsidRPr="00A43370">
        <w:rPr>
          <w:rFonts w:eastAsia="Times New Roman" w:cs="Times New Roman"/>
          <w:szCs w:val="24"/>
        </w:rPr>
        <w:t>utarties šalių pateikė prašymą raštu kitai šaliai su siūlymu pradėti derybas.</w:t>
      </w:r>
    </w:p>
    <w:p w14:paraId="270E989A" w14:textId="7A7EF334"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.2</w:t>
      </w:r>
      <w:r w:rsidR="00803F90">
        <w:rPr>
          <w:rFonts w:eastAsia="Times New Roman" w:cs="Times New Roman"/>
          <w:szCs w:val="24"/>
        </w:rPr>
        <w:t>2</w:t>
      </w:r>
      <w:r w:rsidR="00803F90" w:rsidRPr="00A43370">
        <w:rPr>
          <w:rFonts w:eastAsia="Times New Roman" w:cs="Times New Roman"/>
          <w:szCs w:val="24"/>
        </w:rPr>
        <w:t xml:space="preserve">. Sutarties sąlygos sutarties galiojimo laikotarpiu gali būti keičiamos </w:t>
      </w:r>
      <w:r w:rsidR="00803F90">
        <w:rPr>
          <w:rFonts w:eastAsia="Times New Roman" w:cs="Times New Roman"/>
          <w:szCs w:val="24"/>
        </w:rPr>
        <w:t>s</w:t>
      </w:r>
      <w:r w:rsidR="00803F90" w:rsidRPr="00A43370">
        <w:rPr>
          <w:rFonts w:eastAsia="Times New Roman" w:cs="Times New Roman"/>
          <w:szCs w:val="24"/>
        </w:rPr>
        <w:t xml:space="preserve">utartyje, ir </w:t>
      </w:r>
      <w:r w:rsidR="00803F90">
        <w:rPr>
          <w:rFonts w:eastAsia="Times New Roman" w:cs="Times New Roman"/>
          <w:szCs w:val="24"/>
        </w:rPr>
        <w:t>V</w:t>
      </w:r>
      <w:r w:rsidR="00803F90" w:rsidRPr="00A43370">
        <w:rPr>
          <w:rFonts w:eastAsia="Times New Roman" w:cs="Times New Roman"/>
          <w:szCs w:val="24"/>
        </w:rPr>
        <w:t xml:space="preserve">iešųjų pirkimų įstatymo 89 straipsnyje numatytais atvejais ir tvarka. Sutarties galiojimo laikotarpiu šalis, inicijuojanti </w:t>
      </w:r>
      <w:r w:rsidR="00803F90">
        <w:rPr>
          <w:rFonts w:eastAsia="Times New Roman" w:cs="Times New Roman"/>
          <w:szCs w:val="24"/>
        </w:rPr>
        <w:t>s</w:t>
      </w:r>
      <w:r w:rsidR="00803F90" w:rsidRPr="00A43370">
        <w:rPr>
          <w:rFonts w:eastAsia="Times New Roman" w:cs="Times New Roman"/>
          <w:szCs w:val="24"/>
        </w:rPr>
        <w:t xml:space="preserve">utarties sąlygų pakeitimą, pateikia kitai šaliai raštišką prašymą keisti </w:t>
      </w:r>
      <w:r w:rsidR="00803F90">
        <w:rPr>
          <w:rFonts w:eastAsia="Times New Roman" w:cs="Times New Roman"/>
          <w:szCs w:val="24"/>
        </w:rPr>
        <w:t>s</w:t>
      </w:r>
      <w:r w:rsidR="00803F90" w:rsidRPr="00A43370">
        <w:rPr>
          <w:rFonts w:eastAsia="Times New Roman" w:cs="Times New Roman"/>
          <w:szCs w:val="24"/>
        </w:rPr>
        <w:t xml:space="preserve">utarties sąlygas bei dokumentų, pagrindžiančių prašyme nurodytas aplinkybes, argumentus ir paaiškinimus, kopijas. Į pateiktą prašymą pakeisti atitinkamą </w:t>
      </w:r>
      <w:r w:rsidR="00803F90">
        <w:rPr>
          <w:rFonts w:eastAsia="Times New Roman" w:cs="Times New Roman"/>
          <w:szCs w:val="24"/>
        </w:rPr>
        <w:t>s</w:t>
      </w:r>
      <w:r w:rsidR="00803F90" w:rsidRPr="00A43370">
        <w:rPr>
          <w:rFonts w:eastAsia="Times New Roman" w:cs="Times New Roman"/>
          <w:szCs w:val="24"/>
        </w:rPr>
        <w:t xml:space="preserve">utarties sąlygą, kurios nesutinka keisti, kita šalis motyvuotai atsako ne vėliau kaip per 10 (dešimt) dienų. Visi </w:t>
      </w:r>
      <w:r w:rsidR="00803F90">
        <w:rPr>
          <w:rFonts w:eastAsia="Times New Roman" w:cs="Times New Roman"/>
          <w:szCs w:val="24"/>
        </w:rPr>
        <w:t>s</w:t>
      </w:r>
      <w:r w:rsidR="00803F90" w:rsidRPr="00A43370">
        <w:rPr>
          <w:rFonts w:eastAsia="Times New Roman" w:cs="Times New Roman"/>
          <w:szCs w:val="24"/>
        </w:rPr>
        <w:t>utarties pakeitimai galioja tik tada, kai jie sudaryti raštu ir pasirašyti šalių įgaliotų atstovų.</w:t>
      </w:r>
    </w:p>
    <w:p w14:paraId="76010EC7" w14:textId="3806F048"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.2</w:t>
      </w:r>
      <w:r w:rsidR="00803F90">
        <w:rPr>
          <w:rFonts w:eastAsia="Times New Roman" w:cs="Times New Roman"/>
          <w:szCs w:val="24"/>
        </w:rPr>
        <w:t>3</w:t>
      </w:r>
      <w:r w:rsidR="00803F90" w:rsidRPr="00A43370">
        <w:rPr>
          <w:rFonts w:eastAsia="Times New Roman" w:cs="Times New Roman"/>
          <w:szCs w:val="24"/>
        </w:rPr>
        <w:t>. Sutar</w:t>
      </w:r>
      <w:r w:rsidR="00803F90">
        <w:rPr>
          <w:rFonts w:eastAsia="Times New Roman" w:cs="Times New Roman"/>
          <w:szCs w:val="24"/>
        </w:rPr>
        <w:t>tį numatoma iš dalies finansuoti</w:t>
      </w:r>
      <w:r w:rsidR="00803F90" w:rsidRPr="002200B7">
        <w:rPr>
          <w:rFonts w:eastAsia="Calibri" w:cs="Times New Roman"/>
          <w:szCs w:val="24"/>
        </w:rPr>
        <w:t xml:space="preserve"> </w:t>
      </w:r>
      <w:r w:rsidR="00803F90" w:rsidRPr="00323D01">
        <w:rPr>
          <w:rFonts w:eastAsia="Calibri" w:cs="Times New Roman"/>
          <w:szCs w:val="24"/>
        </w:rPr>
        <w:t>Sienų valdymo ir vizų politikos finansinės paramos priemonės, įtrauktos į Integruoto sienų valdymo fondą Specialiosios tranzito schemos lėšų, skirtų projektui Nr. SVVP/2023/3510 „Papildomos IRD veiklos sąnaudos 2024</w:t>
      </w:r>
      <w:r w:rsidR="00803F90">
        <w:rPr>
          <w:rFonts w:eastAsia="Calibri" w:cs="Times New Roman"/>
          <w:szCs w:val="24"/>
        </w:rPr>
        <w:t>–</w:t>
      </w:r>
      <w:r w:rsidR="00803F90" w:rsidRPr="00323D01">
        <w:rPr>
          <w:rFonts w:eastAsia="Calibri" w:cs="Times New Roman"/>
          <w:szCs w:val="24"/>
        </w:rPr>
        <w:t>2027 m.“</w:t>
      </w:r>
      <w:r w:rsidR="00803F90" w:rsidRPr="002200B7">
        <w:rPr>
          <w:rFonts w:eastAsia="Calibri" w:cs="Times New Roman"/>
          <w:szCs w:val="24"/>
        </w:rPr>
        <w:t xml:space="preserve"> lėšomis</w:t>
      </w:r>
      <w:r w:rsidR="00803F90">
        <w:rPr>
          <w:rFonts w:eastAsia="Times New Roman" w:cs="Times New Roman"/>
          <w:szCs w:val="24"/>
        </w:rPr>
        <w:t xml:space="preserve">, </w:t>
      </w:r>
      <w:r w:rsidR="00803F90" w:rsidRPr="00A43370">
        <w:rPr>
          <w:rFonts w:eastAsia="Times New Roman" w:cs="Times New Roman"/>
          <w:szCs w:val="24"/>
        </w:rPr>
        <w:t>todėl sutarties pradžioje (pvz.</w:t>
      </w:r>
      <w:r w:rsidR="00803F90">
        <w:rPr>
          <w:rFonts w:eastAsia="Times New Roman" w:cs="Times New Roman"/>
          <w:szCs w:val="24"/>
        </w:rPr>
        <w:t>,</w:t>
      </w:r>
      <w:r w:rsidR="00803F90" w:rsidRPr="00A43370">
        <w:rPr>
          <w:rFonts w:eastAsia="Times New Roman" w:cs="Times New Roman"/>
          <w:szCs w:val="24"/>
        </w:rPr>
        <w:t xml:space="preserve"> skyriuje „Bendroji dalis“ ar pan.) privaloma </w:t>
      </w:r>
      <w:r w:rsidR="00803F90">
        <w:rPr>
          <w:rFonts w:eastAsia="Times New Roman" w:cs="Times New Roman"/>
          <w:szCs w:val="24"/>
        </w:rPr>
        <w:t>tai pažymėti.</w:t>
      </w:r>
    </w:p>
    <w:p w14:paraId="21A0E966" w14:textId="1F75C824"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24</w:t>
      </w:r>
      <w:r w:rsidR="00803F90" w:rsidRPr="00A43370">
        <w:rPr>
          <w:rFonts w:eastAsia="Times New Roman" w:cs="Times New Roman"/>
          <w:szCs w:val="24"/>
        </w:rPr>
        <w:t xml:space="preserve">. Konfidencialumo įsipareigojimai. Konfidencialia informacija laikoma informacija, kurią </w:t>
      </w:r>
      <w:r w:rsidR="00803F90">
        <w:rPr>
          <w:rFonts w:eastAsia="Times New Roman" w:cs="Times New Roman"/>
          <w:szCs w:val="24"/>
        </w:rPr>
        <w:t>š</w:t>
      </w:r>
      <w:r w:rsidR="00803F90" w:rsidRPr="00A43370">
        <w:rPr>
          <w:rFonts w:eastAsia="Times New Roman" w:cs="Times New Roman"/>
          <w:szCs w:val="24"/>
        </w:rPr>
        <w:t xml:space="preserve">alis pažymėjo ar kitaip raštu nurodė kaip privačią ar konfidencialią arba informaciją, kurią remiantis aplinkybėmis, susijusiomis su informacijos atskleidimu, gaunanti </w:t>
      </w:r>
      <w:r w:rsidR="00803F90">
        <w:rPr>
          <w:rFonts w:eastAsia="Times New Roman" w:cs="Times New Roman"/>
          <w:szCs w:val="24"/>
        </w:rPr>
        <w:t>š</w:t>
      </w:r>
      <w:r w:rsidR="00803F90" w:rsidRPr="00A43370">
        <w:rPr>
          <w:rFonts w:eastAsia="Times New Roman" w:cs="Times New Roman"/>
          <w:szCs w:val="24"/>
        </w:rPr>
        <w:t xml:space="preserve">alis pagrįstai turėtų pripažinti esant konfidencialia. Konfidencialią informaciją gavusi šalis privalo ją naudoti tik vykdydama </w:t>
      </w:r>
      <w:r w:rsidR="00803F90">
        <w:rPr>
          <w:rFonts w:eastAsia="Times New Roman" w:cs="Times New Roman"/>
          <w:szCs w:val="24"/>
        </w:rPr>
        <w:t>S</w:t>
      </w:r>
      <w:r w:rsidR="00803F90" w:rsidRPr="00A43370">
        <w:rPr>
          <w:rFonts w:eastAsia="Times New Roman" w:cs="Times New Roman"/>
          <w:szCs w:val="24"/>
        </w:rPr>
        <w:t xml:space="preserve">utartį ir užtikrinti, kad gauta konfidenciali informacija nebus naudojama tokiu būdu, kuri pakenktų informaciją perdavusiai šaliai. Per 5 (penkias) darbo dienas nuo </w:t>
      </w:r>
      <w:r w:rsidR="00803F90">
        <w:rPr>
          <w:rFonts w:eastAsia="Times New Roman" w:cs="Times New Roman"/>
          <w:szCs w:val="24"/>
        </w:rPr>
        <w:t>s</w:t>
      </w:r>
      <w:r w:rsidR="00803F90" w:rsidRPr="00A43370">
        <w:rPr>
          <w:rFonts w:eastAsia="Times New Roman" w:cs="Times New Roman"/>
          <w:szCs w:val="24"/>
        </w:rPr>
        <w:t xml:space="preserve">utarties įsigaliojimo rangovas turi pateikti </w:t>
      </w:r>
      <w:r w:rsidR="00803F90">
        <w:rPr>
          <w:rFonts w:eastAsia="Times New Roman" w:cs="Times New Roman"/>
          <w:szCs w:val="24"/>
        </w:rPr>
        <w:t>Perkančiajai organizacijai</w:t>
      </w:r>
      <w:r w:rsidR="00803F90" w:rsidRPr="00A43370">
        <w:rPr>
          <w:rFonts w:eastAsia="Times New Roman" w:cs="Times New Roman"/>
          <w:szCs w:val="24"/>
        </w:rPr>
        <w:t xml:space="preserve"> jo specialistų, vykdysiančių </w:t>
      </w:r>
      <w:r w:rsidR="00803F90">
        <w:rPr>
          <w:rFonts w:eastAsia="Times New Roman" w:cs="Times New Roman"/>
          <w:szCs w:val="24"/>
        </w:rPr>
        <w:t>s</w:t>
      </w:r>
      <w:r w:rsidR="00803F90" w:rsidRPr="00A43370">
        <w:rPr>
          <w:rFonts w:eastAsia="Times New Roman" w:cs="Times New Roman"/>
          <w:szCs w:val="24"/>
        </w:rPr>
        <w:t xml:space="preserve">utartį, pasirašytus konfidencialumo </w:t>
      </w:r>
      <w:proofErr w:type="spellStart"/>
      <w:r w:rsidR="00803F90" w:rsidRPr="00A43370">
        <w:rPr>
          <w:rFonts w:eastAsia="Times New Roman" w:cs="Times New Roman"/>
          <w:szCs w:val="24"/>
        </w:rPr>
        <w:t>pasižadėjimus</w:t>
      </w:r>
      <w:proofErr w:type="spellEnd"/>
      <w:r w:rsidR="00803F90" w:rsidRPr="00A43370">
        <w:rPr>
          <w:rFonts w:eastAsia="Times New Roman" w:cs="Times New Roman"/>
          <w:szCs w:val="24"/>
        </w:rPr>
        <w:t xml:space="preserve"> (pasižadėjimo forma pridedama). Jei rangovas keičia ar skiria papildomą specialistą </w:t>
      </w:r>
      <w:r w:rsidR="00803F90">
        <w:rPr>
          <w:rFonts w:eastAsia="Times New Roman" w:cs="Times New Roman"/>
          <w:szCs w:val="24"/>
        </w:rPr>
        <w:t>s</w:t>
      </w:r>
      <w:r w:rsidR="00803F90" w:rsidRPr="00A43370">
        <w:rPr>
          <w:rFonts w:eastAsia="Times New Roman" w:cs="Times New Roman"/>
          <w:szCs w:val="24"/>
        </w:rPr>
        <w:t>utarčiai įgyvendinti, kartu su prašymu skirti (pakeisti) specialistą, turi būti pateiktas kiekvieno specialisto pasirašytas konfidencialumo pasižadėjimas.</w:t>
      </w:r>
    </w:p>
    <w:p w14:paraId="3526A055" w14:textId="03F33065"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.2</w:t>
      </w:r>
      <w:r w:rsidR="00803F90">
        <w:rPr>
          <w:rFonts w:eastAsia="Times New Roman" w:cs="Times New Roman"/>
          <w:szCs w:val="24"/>
        </w:rPr>
        <w:t>5</w:t>
      </w:r>
      <w:r w:rsidR="00803F90" w:rsidRPr="00A43370">
        <w:rPr>
          <w:rFonts w:eastAsia="Times New Roman" w:cs="Times New Roman"/>
          <w:szCs w:val="24"/>
        </w:rPr>
        <w:t xml:space="preserve">. Sutarties kaina negali būti keičiama per visą </w:t>
      </w:r>
      <w:r w:rsidR="00803F90">
        <w:rPr>
          <w:rFonts w:eastAsia="Times New Roman" w:cs="Times New Roman"/>
          <w:szCs w:val="24"/>
        </w:rPr>
        <w:t>s</w:t>
      </w:r>
      <w:r w:rsidR="00803F90" w:rsidRPr="00A43370">
        <w:rPr>
          <w:rFonts w:eastAsia="Times New Roman" w:cs="Times New Roman"/>
          <w:szCs w:val="24"/>
        </w:rPr>
        <w:t>utarties galiojimo laiką.</w:t>
      </w:r>
    </w:p>
    <w:p w14:paraId="25E1B226" w14:textId="0A93EE74"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26</w:t>
      </w:r>
      <w:r w:rsidR="00803F90" w:rsidRPr="00A43370">
        <w:rPr>
          <w:rFonts w:eastAsia="Times New Roman" w:cs="Times New Roman"/>
          <w:szCs w:val="24"/>
        </w:rPr>
        <w:t xml:space="preserve">. Rangovas įsipareigoja užtikrinti, kad </w:t>
      </w:r>
      <w:r w:rsidR="00803F90">
        <w:rPr>
          <w:rFonts w:eastAsia="Times New Roman" w:cs="Times New Roman"/>
          <w:szCs w:val="24"/>
        </w:rPr>
        <w:t>s</w:t>
      </w:r>
      <w:r w:rsidR="00803F90" w:rsidRPr="00A43370">
        <w:rPr>
          <w:rFonts w:eastAsia="Times New Roman" w:cs="Times New Roman"/>
          <w:szCs w:val="24"/>
        </w:rPr>
        <w:t xml:space="preserve">utartį visą </w:t>
      </w:r>
      <w:r w:rsidR="00803F90">
        <w:rPr>
          <w:rFonts w:eastAsia="Times New Roman" w:cs="Times New Roman"/>
          <w:szCs w:val="24"/>
        </w:rPr>
        <w:t>s</w:t>
      </w:r>
      <w:r w:rsidR="00803F90" w:rsidRPr="00A43370">
        <w:rPr>
          <w:rFonts w:eastAsia="Times New Roman" w:cs="Times New Roman"/>
          <w:szCs w:val="24"/>
        </w:rPr>
        <w:t xml:space="preserve">utarties galiojimo laikotarpį vykdys pasiūlyme nurodyti ir </w:t>
      </w:r>
      <w:r w:rsidR="00803F90">
        <w:rPr>
          <w:rFonts w:eastAsia="Times New Roman" w:cs="Times New Roman"/>
          <w:szCs w:val="24"/>
        </w:rPr>
        <w:t>s</w:t>
      </w:r>
      <w:r w:rsidR="00803F90" w:rsidRPr="00A43370">
        <w:rPr>
          <w:rFonts w:eastAsia="Times New Roman" w:cs="Times New Roman"/>
          <w:szCs w:val="24"/>
        </w:rPr>
        <w:t xml:space="preserve">utarties reikalavimus atitinkantys specialistai. Sutarties galiojimo metu nurodyti specialistai gali būti pakeisti kitais (specialistui susirgus, patyrus traumą, pakeitus darbovietę, atsisakius vykdyti funkcijas) </w:t>
      </w:r>
      <w:r w:rsidR="00803F90">
        <w:rPr>
          <w:rFonts w:eastAsia="Times New Roman" w:cs="Times New Roman"/>
          <w:szCs w:val="24"/>
        </w:rPr>
        <w:t xml:space="preserve">ar pasitelkiami papildomi specialistai </w:t>
      </w:r>
      <w:r w:rsidR="00803F90" w:rsidRPr="00A43370">
        <w:rPr>
          <w:rFonts w:eastAsia="Times New Roman" w:cs="Times New Roman"/>
          <w:szCs w:val="24"/>
        </w:rPr>
        <w:t xml:space="preserve">tik gavus rašytinį </w:t>
      </w:r>
      <w:r w:rsidR="00803F90" w:rsidRPr="007D6044">
        <w:rPr>
          <w:rFonts w:eastAsia="Times New Roman" w:cs="Times New Roman"/>
          <w:szCs w:val="24"/>
        </w:rPr>
        <w:t>P</w:t>
      </w:r>
      <w:r w:rsidR="00803F90">
        <w:rPr>
          <w:rFonts w:eastAsia="Times New Roman" w:cs="Times New Roman"/>
          <w:szCs w:val="24"/>
        </w:rPr>
        <w:t>erkančiosios organizacijos</w:t>
      </w:r>
      <w:r w:rsidR="00803F90" w:rsidRPr="00A43370">
        <w:rPr>
          <w:rFonts w:eastAsia="Times New Roman" w:cs="Times New Roman"/>
          <w:szCs w:val="24"/>
        </w:rPr>
        <w:t xml:space="preserve"> sutikimą. Keičiami </w:t>
      </w:r>
      <w:r w:rsidR="00803F90">
        <w:rPr>
          <w:rFonts w:eastAsia="Times New Roman" w:cs="Times New Roman"/>
          <w:szCs w:val="24"/>
        </w:rPr>
        <w:t xml:space="preserve">ar pasitelkiami </w:t>
      </w:r>
      <w:r w:rsidR="00803F90" w:rsidRPr="00A43370">
        <w:rPr>
          <w:rFonts w:eastAsia="Times New Roman" w:cs="Times New Roman"/>
          <w:szCs w:val="24"/>
        </w:rPr>
        <w:t xml:space="preserve">specialistai turi atitikti pirkimo sąlygose nurodytus reikalavimus. </w:t>
      </w:r>
    </w:p>
    <w:p w14:paraId="5E7C2A67" w14:textId="00E416E8"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lastRenderedPageBreak/>
        <w:t>11</w:t>
      </w:r>
      <w:r w:rsidR="00803F90" w:rsidRPr="00A43370">
        <w:rPr>
          <w:rFonts w:eastAsia="Times New Roman" w:cs="Times New Roman"/>
          <w:szCs w:val="24"/>
        </w:rPr>
        <w:t>.</w:t>
      </w:r>
      <w:r w:rsidR="00803F90">
        <w:rPr>
          <w:rFonts w:eastAsia="Times New Roman" w:cs="Times New Roman"/>
          <w:szCs w:val="24"/>
        </w:rPr>
        <w:t>27</w:t>
      </w:r>
      <w:r w:rsidR="00803F90" w:rsidRPr="00A43370">
        <w:rPr>
          <w:rFonts w:eastAsia="Times New Roman" w:cs="Times New Roman"/>
          <w:szCs w:val="24"/>
        </w:rPr>
        <w:t>. Jei rangovo siūlomi specialistai nemoka lietuvių kalbos, rangovas įsipareigoja vykdyti nuolatines vertimo žodžiu ir raštu paslaugas. Išlaidos vertimo paslaugoms turi būti įskaičiuotos į bendrą pasiūlymo kainą.</w:t>
      </w:r>
    </w:p>
    <w:p w14:paraId="5C73A003" w14:textId="062C3EC3"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28</w:t>
      </w:r>
      <w:r w:rsidR="00803F90" w:rsidRPr="00A43370">
        <w:rPr>
          <w:rFonts w:eastAsia="Times New Roman" w:cs="Times New Roman"/>
          <w:szCs w:val="24"/>
        </w:rPr>
        <w:t xml:space="preserve">. Esant svarbioms aplinkybėms, nepriklausančiomis nuo rangovo valios, dėl kurių rangovas negali vykdyti savo </w:t>
      </w:r>
      <w:r w:rsidR="00803F90">
        <w:rPr>
          <w:rFonts w:eastAsia="Times New Roman" w:cs="Times New Roman"/>
          <w:szCs w:val="24"/>
        </w:rPr>
        <w:t>s</w:t>
      </w:r>
      <w:r w:rsidR="00803F90" w:rsidRPr="00A43370">
        <w:rPr>
          <w:rFonts w:eastAsia="Times New Roman" w:cs="Times New Roman"/>
          <w:szCs w:val="24"/>
        </w:rPr>
        <w:t>utartinių įsipareigojimų</w:t>
      </w:r>
      <w:r w:rsidR="00803F90">
        <w:rPr>
          <w:rFonts w:eastAsia="Times New Roman" w:cs="Times New Roman"/>
          <w:szCs w:val="24"/>
        </w:rPr>
        <w:t>,</w:t>
      </w:r>
      <w:r w:rsidR="00803F90" w:rsidRPr="00A43370">
        <w:rPr>
          <w:rFonts w:eastAsia="Times New Roman" w:cs="Times New Roman"/>
          <w:szCs w:val="24"/>
        </w:rPr>
        <w:t xml:space="preserve"> ir/arba esant kitoms nenumatytoms aplinkybėms (pavyzdžiui</w:t>
      </w:r>
      <w:r w:rsidR="00803F90">
        <w:rPr>
          <w:rFonts w:eastAsia="Times New Roman" w:cs="Times New Roman"/>
          <w:szCs w:val="24"/>
        </w:rPr>
        <w:t>,</w:t>
      </w:r>
      <w:r w:rsidR="00803F90" w:rsidRPr="00A43370">
        <w:rPr>
          <w:rFonts w:eastAsia="Times New Roman" w:cs="Times New Roman"/>
          <w:szCs w:val="24"/>
        </w:rPr>
        <w:t xml:space="preserve"> pasikeitus galiojančiam teisės aktui ar įsigaliojus naujam teises aktui, kuris turi įtakos šios </w:t>
      </w:r>
      <w:r w:rsidR="00803F90">
        <w:rPr>
          <w:rFonts w:eastAsia="Times New Roman" w:cs="Times New Roman"/>
          <w:szCs w:val="24"/>
        </w:rPr>
        <w:t>s</w:t>
      </w:r>
      <w:r w:rsidR="00803F90" w:rsidRPr="00A43370">
        <w:rPr>
          <w:rFonts w:eastAsia="Times New Roman" w:cs="Times New Roman"/>
          <w:szCs w:val="24"/>
        </w:rPr>
        <w:t>utarties vykdymui; kitos aplinkybės, kurios nebuvo žinomos pirkimo vykdymo metu</w:t>
      </w:r>
      <w:r w:rsidR="00803F90">
        <w:rPr>
          <w:rFonts w:eastAsia="Times New Roman" w:cs="Times New Roman"/>
          <w:szCs w:val="24"/>
        </w:rPr>
        <w:t>,</w:t>
      </w:r>
      <w:r w:rsidR="00803F90" w:rsidRPr="00A43370">
        <w:rPr>
          <w:rFonts w:eastAsia="Times New Roman" w:cs="Times New Roman"/>
          <w:szCs w:val="24"/>
        </w:rPr>
        <w:t xml:space="preserve"> su kuriomis susidurtų bet kuri kita perkančioji organizacija), </w:t>
      </w:r>
      <w:r w:rsidR="00803F90">
        <w:rPr>
          <w:rFonts w:eastAsia="Times New Roman" w:cs="Times New Roman"/>
          <w:szCs w:val="24"/>
        </w:rPr>
        <w:t>Perkančioji organizacija</w:t>
      </w:r>
      <w:r w:rsidR="00803F90" w:rsidRPr="00A43370">
        <w:rPr>
          <w:rFonts w:eastAsia="Times New Roman" w:cs="Times New Roman"/>
          <w:szCs w:val="24"/>
        </w:rPr>
        <w:t xml:space="preserve"> turi teisę sustabdyti darbų ar jų dalies atlikimą.</w:t>
      </w:r>
    </w:p>
    <w:p w14:paraId="5ACE70D3" w14:textId="7451DC74"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29</w:t>
      </w:r>
      <w:r w:rsidR="00803F90" w:rsidRPr="00A43370">
        <w:rPr>
          <w:rFonts w:eastAsia="Times New Roman" w:cs="Times New Roman"/>
          <w:szCs w:val="24"/>
        </w:rPr>
        <w:t xml:space="preserve">. Atsiradus aplinkybėms, dėl kurių rangovas negali vykdyti </w:t>
      </w:r>
      <w:r w:rsidR="00803F90">
        <w:rPr>
          <w:rFonts w:eastAsia="Times New Roman" w:cs="Times New Roman"/>
          <w:szCs w:val="24"/>
        </w:rPr>
        <w:t>s</w:t>
      </w:r>
      <w:r w:rsidR="00803F90" w:rsidRPr="00A43370">
        <w:rPr>
          <w:rFonts w:eastAsia="Times New Roman" w:cs="Times New Roman"/>
          <w:szCs w:val="24"/>
        </w:rPr>
        <w:t xml:space="preserve">utartinių įsipareigojimų, rangovas apie tai nedelsdamas privalo informuoti </w:t>
      </w:r>
      <w:r w:rsidR="00803F90">
        <w:rPr>
          <w:rFonts w:eastAsia="Times New Roman" w:cs="Times New Roman"/>
          <w:szCs w:val="24"/>
        </w:rPr>
        <w:t>Perkančiąją organizaciją</w:t>
      </w:r>
      <w:r w:rsidR="00803F90" w:rsidRPr="00A43370">
        <w:rPr>
          <w:rFonts w:eastAsia="Times New Roman" w:cs="Times New Roman"/>
          <w:szCs w:val="24"/>
        </w:rPr>
        <w:t xml:space="preserve">, pateikdamas informaciją ir dokumentus, įrodančius </w:t>
      </w:r>
      <w:r w:rsidR="00803F90">
        <w:rPr>
          <w:rFonts w:eastAsia="Times New Roman" w:cs="Times New Roman"/>
          <w:szCs w:val="24"/>
        </w:rPr>
        <w:t>s</w:t>
      </w:r>
      <w:r w:rsidR="00803F90" w:rsidRPr="00A43370">
        <w:rPr>
          <w:rFonts w:eastAsia="Times New Roman" w:cs="Times New Roman"/>
          <w:szCs w:val="24"/>
        </w:rPr>
        <w:t xml:space="preserve">utartinių įsipareigojimų vykdymo negalimumą dėl aplinkybių, nepriklausančių nuo rangovo. Išnykus aplinkybėms, trukdžiusioms rangovui vykdyti </w:t>
      </w:r>
      <w:r w:rsidR="00803F90">
        <w:rPr>
          <w:rFonts w:eastAsia="Times New Roman" w:cs="Times New Roman"/>
          <w:szCs w:val="24"/>
        </w:rPr>
        <w:t>s</w:t>
      </w:r>
      <w:r w:rsidR="00803F90" w:rsidRPr="00A43370">
        <w:rPr>
          <w:rFonts w:eastAsia="Times New Roman" w:cs="Times New Roman"/>
          <w:szCs w:val="24"/>
        </w:rPr>
        <w:t>utartinius įsipareigojimus, sustabdytas darbų atlikimo terminas atnaujinamas.</w:t>
      </w:r>
    </w:p>
    <w:p w14:paraId="3CCB3169" w14:textId="47B0BED2"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w:t>
      </w:r>
      <w:r w:rsidR="00803F90">
        <w:rPr>
          <w:rFonts w:eastAsia="Times New Roman" w:cs="Times New Roman"/>
          <w:szCs w:val="24"/>
        </w:rPr>
        <w:t>30</w:t>
      </w:r>
      <w:r>
        <w:rPr>
          <w:rFonts w:eastAsia="Times New Roman" w:cs="Times New Roman"/>
          <w:szCs w:val="24"/>
        </w:rPr>
        <w:t>. Šių sąlygų 11</w:t>
      </w:r>
      <w:r w:rsidR="00803F90" w:rsidRPr="00A43370">
        <w:rPr>
          <w:rFonts w:eastAsia="Times New Roman" w:cs="Times New Roman"/>
          <w:szCs w:val="24"/>
        </w:rPr>
        <w:t>.</w:t>
      </w:r>
      <w:r w:rsidR="00803F90">
        <w:rPr>
          <w:rFonts w:eastAsia="Times New Roman" w:cs="Times New Roman"/>
          <w:szCs w:val="24"/>
        </w:rPr>
        <w:t>28</w:t>
      </w:r>
      <w:r>
        <w:rPr>
          <w:rFonts w:eastAsia="Times New Roman" w:cs="Times New Roman"/>
          <w:szCs w:val="24"/>
        </w:rPr>
        <w:t xml:space="preserve"> ar 11</w:t>
      </w:r>
      <w:r w:rsidR="00803F90" w:rsidRPr="00A43370">
        <w:rPr>
          <w:rFonts w:eastAsia="Times New Roman" w:cs="Times New Roman"/>
          <w:szCs w:val="24"/>
        </w:rPr>
        <w:t>.</w:t>
      </w:r>
      <w:r w:rsidR="00803F90">
        <w:rPr>
          <w:rFonts w:eastAsia="Times New Roman" w:cs="Times New Roman"/>
          <w:szCs w:val="24"/>
        </w:rPr>
        <w:t>29</w:t>
      </w:r>
      <w:r w:rsidR="00803F90" w:rsidRPr="00A43370">
        <w:rPr>
          <w:rFonts w:eastAsia="Times New Roman" w:cs="Times New Roman"/>
          <w:szCs w:val="24"/>
        </w:rPr>
        <w:t xml:space="preserve"> papunkčiuose nurodytu atveju rangovas ir </w:t>
      </w:r>
      <w:r w:rsidR="00803F90" w:rsidRPr="007D6044">
        <w:rPr>
          <w:rFonts w:eastAsia="Times New Roman" w:cs="Times New Roman"/>
          <w:szCs w:val="24"/>
        </w:rPr>
        <w:t>Perkančioji organizacija</w:t>
      </w:r>
      <w:r w:rsidR="00803F90" w:rsidRPr="00A43370">
        <w:rPr>
          <w:rFonts w:eastAsia="Times New Roman" w:cs="Times New Roman"/>
          <w:szCs w:val="24"/>
        </w:rPr>
        <w:t xml:space="preserve"> pasirašo susitarimą dėl </w:t>
      </w:r>
      <w:r w:rsidR="00803F90">
        <w:rPr>
          <w:rFonts w:eastAsia="Times New Roman" w:cs="Times New Roman"/>
          <w:szCs w:val="24"/>
        </w:rPr>
        <w:t>s</w:t>
      </w:r>
      <w:r w:rsidR="00803F90" w:rsidRPr="00A43370">
        <w:rPr>
          <w:rFonts w:eastAsia="Times New Roman" w:cs="Times New Roman"/>
          <w:szCs w:val="24"/>
        </w:rPr>
        <w:t>utartinių įsipareigojimų vykdymo sustabdymo, jame nurodant priežastis ir sustabdymo terminą, bei pridedant dokumentus, patvirtinančius sustabdymo pagrindą (jeigu tokie yra).</w:t>
      </w:r>
    </w:p>
    <w:p w14:paraId="5A334C0E" w14:textId="160C7F8B"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.3</w:t>
      </w:r>
      <w:r w:rsidR="00803F90">
        <w:rPr>
          <w:rFonts w:eastAsia="Times New Roman" w:cs="Times New Roman"/>
          <w:szCs w:val="24"/>
        </w:rPr>
        <w:t>1</w:t>
      </w:r>
      <w:r w:rsidR="00803F90" w:rsidRPr="00A43370">
        <w:rPr>
          <w:rFonts w:eastAsia="Times New Roman" w:cs="Times New Roman"/>
          <w:szCs w:val="24"/>
        </w:rPr>
        <w:t xml:space="preserve">. </w:t>
      </w:r>
      <w:r w:rsidR="00803F90">
        <w:rPr>
          <w:rFonts w:eastAsia="Times New Roman" w:cs="Times New Roman"/>
          <w:szCs w:val="24"/>
        </w:rPr>
        <w:t>Bendras visų s</w:t>
      </w:r>
      <w:r w:rsidR="00803F90" w:rsidRPr="00A43370">
        <w:rPr>
          <w:rFonts w:eastAsia="Times New Roman" w:cs="Times New Roman"/>
          <w:szCs w:val="24"/>
        </w:rPr>
        <w:t xml:space="preserve">utartinių įsipareigojimų vykdymo sustabdymo terminas – iki 10 (dešimt) dienų. </w:t>
      </w:r>
    </w:p>
    <w:p w14:paraId="7CF996CA" w14:textId="3C33562A"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.3</w:t>
      </w:r>
      <w:r w:rsidR="00803F90">
        <w:rPr>
          <w:rFonts w:eastAsia="Times New Roman" w:cs="Times New Roman"/>
          <w:szCs w:val="24"/>
        </w:rPr>
        <w:t>2</w:t>
      </w:r>
      <w:r w:rsidR="00803F90" w:rsidRPr="00A43370">
        <w:rPr>
          <w:rFonts w:eastAsia="Times New Roman" w:cs="Times New Roman"/>
          <w:szCs w:val="24"/>
        </w:rPr>
        <w:t xml:space="preserve">. Tais atvejais, kai </w:t>
      </w:r>
      <w:r w:rsidR="00803F90">
        <w:rPr>
          <w:rFonts w:eastAsia="Times New Roman" w:cs="Times New Roman"/>
          <w:szCs w:val="24"/>
        </w:rPr>
        <w:t>s</w:t>
      </w:r>
      <w:r w:rsidR="00803F90" w:rsidRPr="00A43370">
        <w:rPr>
          <w:rFonts w:eastAsia="Times New Roman" w:cs="Times New Roman"/>
          <w:szCs w:val="24"/>
        </w:rPr>
        <w:t xml:space="preserve">utarties vykdymas sustabdomas likus iki </w:t>
      </w:r>
      <w:r w:rsidR="00803F90">
        <w:rPr>
          <w:rFonts w:eastAsia="Times New Roman" w:cs="Times New Roman"/>
          <w:szCs w:val="24"/>
        </w:rPr>
        <w:t>s</w:t>
      </w:r>
      <w:r w:rsidR="00803F90" w:rsidRPr="00A43370">
        <w:rPr>
          <w:rFonts w:eastAsia="Times New Roman" w:cs="Times New Roman"/>
          <w:szCs w:val="24"/>
        </w:rPr>
        <w:t xml:space="preserve">utarties termino pabaigos mažiau laiko, nei galimas sustabdymo terminas, po sustabdymo pratęsiant vykdymo terminą, pratęsimas turi būti tam terminui, kuris sustabdymo metu buvo likęs iki </w:t>
      </w:r>
      <w:r w:rsidR="00803F90">
        <w:rPr>
          <w:rFonts w:eastAsia="Times New Roman" w:cs="Times New Roman"/>
          <w:szCs w:val="24"/>
        </w:rPr>
        <w:t>s</w:t>
      </w:r>
      <w:r w:rsidR="00803F90" w:rsidRPr="00A43370">
        <w:rPr>
          <w:rFonts w:eastAsia="Times New Roman" w:cs="Times New Roman"/>
          <w:szCs w:val="24"/>
        </w:rPr>
        <w:t>utartinių įsipareigojimų įvykdymo pabaigos.</w:t>
      </w:r>
    </w:p>
    <w:p w14:paraId="0E1ABE32" w14:textId="15938458"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.3</w:t>
      </w:r>
      <w:r w:rsidR="00803F90">
        <w:rPr>
          <w:rFonts w:eastAsia="Times New Roman" w:cs="Times New Roman"/>
          <w:szCs w:val="24"/>
        </w:rPr>
        <w:t>3</w:t>
      </w:r>
      <w:r w:rsidR="00803F90" w:rsidRPr="00A43370">
        <w:rPr>
          <w:rFonts w:eastAsia="Times New Roman" w:cs="Times New Roman"/>
          <w:szCs w:val="24"/>
        </w:rPr>
        <w:t xml:space="preserve">. Tais atvejais, kai </w:t>
      </w:r>
      <w:r w:rsidR="00803F90">
        <w:rPr>
          <w:rFonts w:eastAsia="Times New Roman" w:cs="Times New Roman"/>
          <w:szCs w:val="24"/>
        </w:rPr>
        <w:t>s</w:t>
      </w:r>
      <w:r w:rsidR="00803F90" w:rsidRPr="00A43370">
        <w:rPr>
          <w:rFonts w:eastAsia="Times New Roman" w:cs="Times New Roman"/>
          <w:szCs w:val="24"/>
        </w:rPr>
        <w:t>utarties vykdymas sustabdomas likus iki Sutarties termino pabaigos daugiau laiko, nei galimas sustabdymo terminas, darbų atlikimo terminas pratęsiamas tokiam laikotarpiui, kuriam jis buvo sustabdytas.</w:t>
      </w:r>
    </w:p>
    <w:p w14:paraId="32FF2C8D" w14:textId="5C65312C" w:rsidR="00803F90" w:rsidRPr="00A43370" w:rsidRDefault="003627E9" w:rsidP="00803F90">
      <w:pPr>
        <w:spacing w:after="0" w:line="360" w:lineRule="auto"/>
        <w:ind w:firstLine="709"/>
        <w:jc w:val="both"/>
        <w:rPr>
          <w:rFonts w:eastAsia="Times New Roman" w:cs="Times New Roman"/>
          <w:szCs w:val="24"/>
        </w:rPr>
      </w:pPr>
      <w:r>
        <w:rPr>
          <w:rFonts w:eastAsia="Times New Roman" w:cs="Times New Roman"/>
          <w:szCs w:val="24"/>
        </w:rPr>
        <w:t>11</w:t>
      </w:r>
      <w:r w:rsidR="00803F90" w:rsidRPr="00A43370">
        <w:rPr>
          <w:rFonts w:eastAsia="Times New Roman" w:cs="Times New Roman"/>
          <w:szCs w:val="24"/>
        </w:rPr>
        <w:t>.3</w:t>
      </w:r>
      <w:r w:rsidR="00803F90">
        <w:rPr>
          <w:rFonts w:eastAsia="Times New Roman" w:cs="Times New Roman"/>
          <w:szCs w:val="24"/>
        </w:rPr>
        <w:t>4</w:t>
      </w:r>
      <w:r w:rsidR="00803F90" w:rsidRPr="00A43370">
        <w:rPr>
          <w:rFonts w:eastAsia="Times New Roman" w:cs="Times New Roman"/>
          <w:szCs w:val="24"/>
        </w:rPr>
        <w:t xml:space="preserve">. </w:t>
      </w:r>
      <w:r w:rsidR="00803F90">
        <w:rPr>
          <w:rFonts w:eastAsia="Times New Roman" w:cs="Times New Roman"/>
          <w:szCs w:val="24"/>
        </w:rPr>
        <w:t>Pasibaigus susitarime dėl s</w:t>
      </w:r>
      <w:r w:rsidR="00803F90" w:rsidRPr="004B27EE">
        <w:rPr>
          <w:rFonts w:eastAsia="Times New Roman" w:cs="Times New Roman"/>
          <w:szCs w:val="24"/>
        </w:rPr>
        <w:t xml:space="preserve">utartinių įsipareigojimų vykdymo sustabdymo nustatytam </w:t>
      </w:r>
      <w:r w:rsidR="00803F90">
        <w:rPr>
          <w:rFonts w:eastAsia="Times New Roman" w:cs="Times New Roman"/>
          <w:szCs w:val="24"/>
        </w:rPr>
        <w:t>terminui, jei susitarimais dėl s</w:t>
      </w:r>
      <w:r w:rsidR="00803F90" w:rsidRPr="004B27EE">
        <w:rPr>
          <w:rFonts w:eastAsia="Times New Roman" w:cs="Times New Roman"/>
          <w:szCs w:val="24"/>
        </w:rPr>
        <w:t>utartinių įsipareigojimų vykdymo sustabdy</w:t>
      </w:r>
      <w:r w:rsidR="00803F90">
        <w:rPr>
          <w:rFonts w:eastAsia="Times New Roman" w:cs="Times New Roman"/>
          <w:szCs w:val="24"/>
        </w:rPr>
        <w:t>mo yra pasiektas maksim</w:t>
      </w:r>
      <w:r>
        <w:rPr>
          <w:rFonts w:eastAsia="Times New Roman" w:cs="Times New Roman"/>
          <w:szCs w:val="24"/>
        </w:rPr>
        <w:t>alus 11</w:t>
      </w:r>
      <w:r w:rsidR="00803F90">
        <w:rPr>
          <w:rFonts w:eastAsia="Times New Roman" w:cs="Times New Roman"/>
          <w:szCs w:val="24"/>
        </w:rPr>
        <w:t>.31</w:t>
      </w:r>
      <w:r w:rsidR="00803F90" w:rsidRPr="004B27EE">
        <w:rPr>
          <w:rFonts w:eastAsia="Times New Roman" w:cs="Times New Roman"/>
          <w:szCs w:val="24"/>
        </w:rPr>
        <w:t xml:space="preserve"> papunktyje nustatytas sutartinių įsipareigojimų sustabdymo terminas, ar neketinama pratęsti sutartinių įsipareigojimų sustabdymo termino, </w:t>
      </w:r>
      <w:r w:rsidR="00803F90">
        <w:rPr>
          <w:rFonts w:eastAsia="Times New Roman" w:cs="Times New Roman"/>
          <w:szCs w:val="24"/>
        </w:rPr>
        <w:t xml:space="preserve">rangovo </w:t>
      </w:r>
      <w:r w:rsidR="00803F90" w:rsidRPr="004B27EE">
        <w:rPr>
          <w:rFonts w:eastAsia="Times New Roman" w:cs="Times New Roman"/>
          <w:szCs w:val="24"/>
        </w:rPr>
        <w:t>sutartinių įsipareigojimų vykdymo terminas atnaujinamas nepasirašant atskiro susitarimo dėl sutartinių įsipareigojimų atnaujinimo</w:t>
      </w:r>
      <w:r w:rsidR="00803F90">
        <w:rPr>
          <w:rFonts w:eastAsia="Times New Roman" w:cs="Times New Roman"/>
          <w:szCs w:val="24"/>
        </w:rPr>
        <w:t>. Jei pasibaigė susitarime dėl s</w:t>
      </w:r>
      <w:r w:rsidR="00803F90" w:rsidRPr="004B27EE">
        <w:rPr>
          <w:rFonts w:eastAsia="Times New Roman" w:cs="Times New Roman"/>
          <w:szCs w:val="24"/>
        </w:rPr>
        <w:t>utartinių įsipareigojimų vykdymo sustabdymo nustatytas termina</w:t>
      </w:r>
      <w:r w:rsidR="00803F90">
        <w:rPr>
          <w:rFonts w:eastAsia="Times New Roman" w:cs="Times New Roman"/>
          <w:szCs w:val="24"/>
        </w:rPr>
        <w:t>s ir nėra pasiektas maksimalus s</w:t>
      </w:r>
      <w:r w:rsidR="00803F90" w:rsidRPr="004B27EE">
        <w:rPr>
          <w:rFonts w:eastAsia="Times New Roman" w:cs="Times New Roman"/>
          <w:szCs w:val="24"/>
        </w:rPr>
        <w:t xml:space="preserve">utartinių įsipareigojimų vykdymo sustabdymo terminas ir </w:t>
      </w:r>
      <w:r w:rsidR="00803F90" w:rsidRPr="004B27EE">
        <w:rPr>
          <w:rFonts w:eastAsia="Times New Roman" w:cs="Times New Roman"/>
          <w:szCs w:val="24"/>
        </w:rPr>
        <w:lastRenderedPageBreak/>
        <w:t xml:space="preserve">ketinama pratęsti </w:t>
      </w:r>
      <w:r w:rsidR="00803F90">
        <w:rPr>
          <w:rFonts w:eastAsia="Times New Roman" w:cs="Times New Roman"/>
          <w:szCs w:val="24"/>
        </w:rPr>
        <w:t xml:space="preserve">rangovo </w:t>
      </w:r>
      <w:r w:rsidR="00803F90" w:rsidRPr="004B27EE">
        <w:rPr>
          <w:rFonts w:eastAsia="Times New Roman" w:cs="Times New Roman"/>
          <w:szCs w:val="24"/>
        </w:rPr>
        <w:t>sutartinių įsipareigojimų sustabdymo termin</w:t>
      </w:r>
      <w:r w:rsidR="00803F90">
        <w:rPr>
          <w:rFonts w:eastAsia="Times New Roman" w:cs="Times New Roman"/>
          <w:szCs w:val="24"/>
        </w:rPr>
        <w:t>ą, pasirašomas susitarimas dėl s</w:t>
      </w:r>
      <w:r w:rsidR="00803F90" w:rsidRPr="004B27EE">
        <w:rPr>
          <w:rFonts w:eastAsia="Times New Roman" w:cs="Times New Roman"/>
          <w:szCs w:val="24"/>
        </w:rPr>
        <w:t>utartinių įsipareigojimų vykdymo sustabdymo pratęsimo.</w:t>
      </w:r>
      <w:r w:rsidR="00803F90">
        <w:rPr>
          <w:rFonts w:eastAsia="Times New Roman" w:cs="Times New Roman"/>
          <w:szCs w:val="24"/>
        </w:rPr>
        <w:t xml:space="preserve"> </w:t>
      </w:r>
    </w:p>
    <w:p w14:paraId="025CF365" w14:textId="77777777" w:rsidR="00803F90" w:rsidRPr="00DE725C" w:rsidRDefault="00803F90" w:rsidP="00803F90">
      <w:pPr>
        <w:spacing w:after="0" w:line="360" w:lineRule="auto"/>
        <w:ind w:firstLine="709"/>
        <w:jc w:val="both"/>
        <w:rPr>
          <w:rFonts w:eastAsia="Times New Roman" w:cs="Times New Roman"/>
          <w:szCs w:val="24"/>
        </w:rPr>
      </w:pPr>
    </w:p>
    <w:p w14:paraId="298945DC" w14:textId="77777777" w:rsidR="00466EC6" w:rsidRDefault="00466EC6" w:rsidP="00466EC6">
      <w:pPr>
        <w:widowControl w:val="0"/>
        <w:suppressAutoHyphens/>
        <w:ind w:left="5812"/>
        <w:rPr>
          <w:szCs w:val="24"/>
        </w:rPr>
      </w:pPr>
      <w:r>
        <w:rPr>
          <w:szCs w:val="24"/>
        </w:rPr>
        <w:t>SMRRT bazinių</w:t>
      </w:r>
      <w:r w:rsidRPr="00445DC7">
        <w:rPr>
          <w:szCs w:val="24"/>
        </w:rPr>
        <w:t xml:space="preserve"> sto</w:t>
      </w:r>
      <w:r>
        <w:rPr>
          <w:szCs w:val="24"/>
        </w:rPr>
        <w:t>čių</w:t>
      </w:r>
      <w:r w:rsidRPr="00445DC7">
        <w:rPr>
          <w:szCs w:val="24"/>
        </w:rPr>
        <w:t xml:space="preserve"> sumontavimo </w:t>
      </w:r>
    </w:p>
    <w:p w14:paraId="35DDF7E9" w14:textId="23D03ECE" w:rsidR="00466EC6" w:rsidRPr="00A4447C" w:rsidRDefault="00466EC6" w:rsidP="00466EC6">
      <w:pPr>
        <w:widowControl w:val="0"/>
        <w:suppressAutoHyphens/>
        <w:ind w:left="5812"/>
        <w:rPr>
          <w:color w:val="000000"/>
          <w:szCs w:val="24"/>
          <w:lang w:val="en-GB" w:eastAsia="lt-LT"/>
        </w:rPr>
      </w:pPr>
      <w:r>
        <w:rPr>
          <w:szCs w:val="24"/>
        </w:rPr>
        <w:t>Darbų sutarties</w:t>
      </w:r>
      <w:r w:rsidRPr="00A4447C">
        <w:rPr>
          <w:color w:val="000000"/>
          <w:szCs w:val="24"/>
          <w:lang w:eastAsia="lt-LT"/>
        </w:rPr>
        <w:t xml:space="preserve"> priedas</w:t>
      </w:r>
    </w:p>
    <w:p w14:paraId="1F7C8362" w14:textId="77777777" w:rsidR="00466EC6" w:rsidRPr="00A4447C" w:rsidRDefault="00466EC6" w:rsidP="00466EC6">
      <w:pPr>
        <w:widowControl w:val="0"/>
        <w:suppressAutoHyphens/>
        <w:jc w:val="center"/>
        <w:rPr>
          <w:color w:val="000000"/>
          <w:szCs w:val="24"/>
          <w:lang w:val="en-GB" w:eastAsia="lt-LT"/>
        </w:rPr>
      </w:pPr>
    </w:p>
    <w:p w14:paraId="06C902FF" w14:textId="77777777" w:rsidR="00466EC6" w:rsidRDefault="00466EC6" w:rsidP="00466EC6">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6884B38C" w14:textId="77777777" w:rsidR="00466EC6" w:rsidRDefault="00466EC6" w:rsidP="00466EC6">
      <w:pPr>
        <w:widowControl w:val="0"/>
        <w:suppressAutoHyphens/>
        <w:jc w:val="center"/>
        <w:rPr>
          <w:color w:val="000000"/>
          <w:lang w:eastAsia="lt-LT"/>
        </w:rPr>
      </w:pPr>
      <w:r>
        <w:rPr>
          <w:b/>
          <w:bCs/>
        </w:rPr>
        <w:t>vykdant sutartį, forma)</w:t>
      </w:r>
    </w:p>
    <w:p w14:paraId="45E8E391" w14:textId="77777777" w:rsidR="00466EC6" w:rsidRPr="007E216D" w:rsidRDefault="00466EC6" w:rsidP="00466EC6">
      <w:pPr>
        <w:widowControl w:val="0"/>
        <w:suppressAutoHyphens/>
        <w:jc w:val="center"/>
        <w:rPr>
          <w:color w:val="000000"/>
          <w:lang w:eastAsia="lt-LT"/>
        </w:rPr>
      </w:pPr>
    </w:p>
    <w:p w14:paraId="126F0620" w14:textId="77777777" w:rsidR="00466EC6" w:rsidRPr="007E216D" w:rsidRDefault="00466EC6" w:rsidP="00466EC6">
      <w:pPr>
        <w:widowControl w:val="0"/>
        <w:suppressAutoHyphens/>
        <w:jc w:val="center"/>
        <w:rPr>
          <w:b/>
          <w:color w:val="000000"/>
          <w:lang w:eastAsia="lt-LT"/>
        </w:rPr>
      </w:pPr>
      <w:r w:rsidRPr="007E216D">
        <w:rPr>
          <w:b/>
          <w:color w:val="000000"/>
          <w:lang w:eastAsia="lt-LT"/>
        </w:rPr>
        <w:t>KONFIDENCIALUMO PASIŽADĖJIMAS</w:t>
      </w:r>
    </w:p>
    <w:p w14:paraId="484AA1F0" w14:textId="77777777" w:rsidR="00466EC6" w:rsidRPr="007E216D" w:rsidRDefault="00466EC6" w:rsidP="00466EC6">
      <w:pPr>
        <w:widowControl w:val="0"/>
        <w:suppressAutoHyphens/>
        <w:jc w:val="center"/>
        <w:rPr>
          <w:b/>
          <w:color w:val="000000"/>
          <w:lang w:eastAsia="lt-LT"/>
        </w:rPr>
      </w:pPr>
      <w:r w:rsidRPr="007E216D">
        <w:rPr>
          <w:b/>
          <w:bCs/>
        </w:rPr>
        <w:t xml:space="preserve">NEATSKLEISTI INFORMACIJOS, KURI TAPS ŽINOMA VYKDANT SUTARTĮ </w:t>
      </w:r>
    </w:p>
    <w:p w14:paraId="72334362" w14:textId="77777777" w:rsidR="00466EC6" w:rsidRPr="007E216D" w:rsidRDefault="00466EC6" w:rsidP="00466EC6">
      <w:pPr>
        <w:widowControl w:val="0"/>
        <w:suppressAutoHyphens/>
        <w:jc w:val="center"/>
        <w:rPr>
          <w:color w:val="000000"/>
          <w:lang w:eastAsia="lt-LT"/>
        </w:rPr>
      </w:pPr>
    </w:p>
    <w:p w14:paraId="33AD0695" w14:textId="77777777" w:rsidR="00466EC6" w:rsidRDefault="00466EC6" w:rsidP="00466EC6">
      <w:pPr>
        <w:widowControl w:val="0"/>
        <w:suppressAutoHyphens/>
        <w:jc w:val="center"/>
        <w:rPr>
          <w:color w:val="000000"/>
          <w:lang w:eastAsia="lt-LT"/>
        </w:rPr>
      </w:pPr>
      <w:r>
        <w:rPr>
          <w:color w:val="000000"/>
          <w:lang w:eastAsia="lt-LT"/>
        </w:rPr>
        <w:t>________________________</w:t>
      </w:r>
    </w:p>
    <w:p w14:paraId="0FE23EE6" w14:textId="77777777" w:rsidR="00466EC6" w:rsidRDefault="00466EC6" w:rsidP="00466EC6">
      <w:pPr>
        <w:widowControl w:val="0"/>
        <w:suppressAutoHyphens/>
        <w:jc w:val="center"/>
        <w:rPr>
          <w:color w:val="000000"/>
          <w:lang w:eastAsia="lt-LT"/>
        </w:rPr>
      </w:pPr>
      <w:r>
        <w:rPr>
          <w:color w:val="000000"/>
          <w:lang w:eastAsia="lt-LT"/>
        </w:rPr>
        <w:t>(data)</w:t>
      </w:r>
    </w:p>
    <w:p w14:paraId="7593BCF1" w14:textId="77777777" w:rsidR="00466EC6" w:rsidRDefault="00466EC6" w:rsidP="00466EC6">
      <w:pPr>
        <w:widowControl w:val="0"/>
        <w:suppressAutoHyphens/>
        <w:jc w:val="center"/>
        <w:rPr>
          <w:color w:val="000000"/>
          <w:lang w:eastAsia="lt-LT"/>
        </w:rPr>
      </w:pPr>
    </w:p>
    <w:p w14:paraId="3FC45D04" w14:textId="77777777" w:rsidR="00466EC6" w:rsidRDefault="00466EC6" w:rsidP="00466EC6">
      <w:pPr>
        <w:widowControl w:val="0"/>
        <w:suppressAutoHyphens/>
        <w:jc w:val="center"/>
        <w:rPr>
          <w:color w:val="000000"/>
          <w:lang w:eastAsia="lt-LT"/>
        </w:rPr>
      </w:pPr>
      <w:r>
        <w:rPr>
          <w:color w:val="000000"/>
          <w:lang w:eastAsia="lt-LT"/>
        </w:rPr>
        <w:t>________________________</w:t>
      </w:r>
    </w:p>
    <w:p w14:paraId="6B3138D8" w14:textId="77777777" w:rsidR="00466EC6" w:rsidRDefault="00466EC6" w:rsidP="00466EC6">
      <w:pPr>
        <w:widowControl w:val="0"/>
        <w:suppressAutoHyphens/>
        <w:jc w:val="center"/>
        <w:rPr>
          <w:color w:val="000000"/>
          <w:lang w:eastAsia="lt-LT"/>
        </w:rPr>
      </w:pPr>
      <w:r>
        <w:rPr>
          <w:color w:val="000000"/>
          <w:lang w:eastAsia="lt-LT"/>
        </w:rPr>
        <w:t>(vieta)</w:t>
      </w:r>
    </w:p>
    <w:p w14:paraId="5A5EA0DE" w14:textId="77777777" w:rsidR="00466EC6" w:rsidRDefault="00466EC6" w:rsidP="00466EC6">
      <w:pPr>
        <w:widowControl w:val="0"/>
        <w:suppressAutoHyphens/>
        <w:rPr>
          <w:color w:val="000000"/>
          <w:lang w:eastAsia="lt-LT"/>
        </w:rPr>
      </w:pPr>
    </w:p>
    <w:p w14:paraId="7B4E3BC9" w14:textId="77777777" w:rsidR="00466EC6" w:rsidRDefault="00466EC6" w:rsidP="00466EC6">
      <w:pPr>
        <w:widowControl w:val="0"/>
        <w:suppressAutoHyphens/>
        <w:rPr>
          <w:color w:val="000000"/>
          <w:lang w:eastAsia="lt-LT"/>
        </w:rPr>
      </w:pPr>
    </w:p>
    <w:p w14:paraId="035897BE" w14:textId="77777777" w:rsidR="00466EC6" w:rsidRDefault="00466EC6" w:rsidP="00466EC6">
      <w:pPr>
        <w:widowControl w:val="0"/>
        <w:suppressAutoHyphens/>
        <w:ind w:firstLine="709"/>
        <w:rPr>
          <w:color w:val="000000"/>
          <w:lang w:eastAsia="lt-LT"/>
        </w:rPr>
      </w:pPr>
      <w:r>
        <w:rPr>
          <w:color w:val="000000"/>
          <w:lang w:eastAsia="lt-LT"/>
        </w:rPr>
        <w:t>Aš, _______________________________________________________________, eidamas (-a)</w:t>
      </w:r>
    </w:p>
    <w:p w14:paraId="78C2021A" w14:textId="77777777" w:rsidR="00466EC6" w:rsidRDefault="00466EC6" w:rsidP="00466EC6">
      <w:pPr>
        <w:widowControl w:val="0"/>
        <w:suppressAutoHyphens/>
        <w:jc w:val="center"/>
        <w:rPr>
          <w:color w:val="000000"/>
          <w:lang w:eastAsia="lt-LT"/>
        </w:rPr>
      </w:pPr>
      <w:r>
        <w:rPr>
          <w:color w:val="000000"/>
          <w:lang w:eastAsia="lt-LT"/>
        </w:rPr>
        <w:t>(vardas, pavardė)</w:t>
      </w:r>
    </w:p>
    <w:p w14:paraId="45D7947C" w14:textId="77777777" w:rsidR="00466EC6" w:rsidRDefault="00466EC6" w:rsidP="00466EC6">
      <w:pPr>
        <w:widowControl w:val="0"/>
        <w:suppressAutoHyphens/>
        <w:rPr>
          <w:color w:val="000000"/>
          <w:lang w:eastAsia="lt-LT"/>
        </w:rPr>
      </w:pPr>
    </w:p>
    <w:p w14:paraId="7A682865" w14:textId="77777777" w:rsidR="00466EC6" w:rsidRDefault="00466EC6" w:rsidP="00466EC6">
      <w:pPr>
        <w:widowControl w:val="0"/>
        <w:suppressAutoHyphens/>
        <w:rPr>
          <w:color w:val="000000"/>
          <w:lang w:eastAsia="lt-LT"/>
        </w:rPr>
      </w:pPr>
      <w:r>
        <w:rPr>
          <w:color w:val="000000"/>
          <w:lang w:eastAsia="lt-LT"/>
        </w:rPr>
        <w:t>________________________________________________________________________________</w:t>
      </w:r>
    </w:p>
    <w:p w14:paraId="08E2923F" w14:textId="77777777" w:rsidR="00466EC6" w:rsidRDefault="00466EC6" w:rsidP="00466EC6">
      <w:pPr>
        <w:widowControl w:val="0"/>
        <w:suppressAutoHyphens/>
        <w:jc w:val="center"/>
        <w:rPr>
          <w:color w:val="000000"/>
          <w:lang w:eastAsia="lt-LT"/>
        </w:rPr>
      </w:pPr>
      <w:r>
        <w:rPr>
          <w:color w:val="000000"/>
          <w:lang w:eastAsia="lt-LT"/>
        </w:rPr>
        <w:t>(juridinio asmens pavadinimas)</w:t>
      </w:r>
    </w:p>
    <w:p w14:paraId="77112F8F" w14:textId="77777777" w:rsidR="00466EC6" w:rsidRDefault="00466EC6" w:rsidP="00466EC6">
      <w:pPr>
        <w:widowControl w:val="0"/>
        <w:suppressAutoHyphens/>
        <w:rPr>
          <w:color w:val="000000"/>
          <w:lang w:eastAsia="lt-LT"/>
        </w:rPr>
      </w:pPr>
    </w:p>
    <w:p w14:paraId="695A7563" w14:textId="77777777" w:rsidR="00466EC6" w:rsidRDefault="00466EC6" w:rsidP="00466EC6">
      <w:pPr>
        <w:widowControl w:val="0"/>
        <w:suppressAutoHyphens/>
        <w:rPr>
          <w:color w:val="000000"/>
          <w:lang w:eastAsia="lt-LT"/>
        </w:rPr>
      </w:pPr>
      <w:r>
        <w:rPr>
          <w:color w:val="000000"/>
          <w:lang w:eastAsia="lt-LT"/>
        </w:rPr>
        <w:t xml:space="preserve">___________________________________________________________________________ pareigas, </w:t>
      </w:r>
    </w:p>
    <w:p w14:paraId="4E563B4B" w14:textId="77777777" w:rsidR="00466EC6" w:rsidRDefault="00466EC6" w:rsidP="00466EC6">
      <w:pPr>
        <w:widowControl w:val="0"/>
        <w:suppressAutoHyphens/>
        <w:jc w:val="center"/>
        <w:rPr>
          <w:color w:val="000000"/>
          <w:lang w:eastAsia="lt-LT"/>
        </w:rPr>
      </w:pPr>
      <w:r>
        <w:rPr>
          <w:color w:val="000000"/>
          <w:lang w:eastAsia="lt-LT"/>
        </w:rPr>
        <w:t>(pareigų pavadinimas)</w:t>
      </w:r>
    </w:p>
    <w:p w14:paraId="5D2D8E67" w14:textId="77777777" w:rsidR="00466EC6" w:rsidRDefault="00466EC6" w:rsidP="00466EC6">
      <w:pPr>
        <w:widowControl w:val="0"/>
        <w:suppressAutoHyphens/>
        <w:jc w:val="center"/>
        <w:rPr>
          <w:color w:val="000000"/>
          <w:lang w:eastAsia="lt-LT"/>
        </w:rPr>
      </w:pPr>
    </w:p>
    <w:p w14:paraId="37BCDD4F" w14:textId="77777777" w:rsidR="00466EC6" w:rsidRDefault="00466EC6" w:rsidP="00466EC6">
      <w:pPr>
        <w:widowControl w:val="0"/>
        <w:suppressAutoHyphens/>
        <w:rPr>
          <w:color w:val="000000"/>
          <w:lang w:eastAsia="lt-LT"/>
        </w:rPr>
      </w:pPr>
      <w:r>
        <w:rPr>
          <w:color w:val="000000"/>
          <w:lang w:eastAsia="lt-LT"/>
        </w:rPr>
        <w:lastRenderedPageBreak/>
        <w:t>ir dirbdamas (-a) pagal sutartį ___________________________________________________________</w:t>
      </w:r>
    </w:p>
    <w:p w14:paraId="6382FC02" w14:textId="77777777" w:rsidR="00466EC6" w:rsidRDefault="00466EC6" w:rsidP="00466EC6">
      <w:pPr>
        <w:widowControl w:val="0"/>
        <w:suppressAutoHyphens/>
        <w:ind w:left="3600"/>
        <w:rPr>
          <w:color w:val="000000"/>
          <w:lang w:eastAsia="lt-LT"/>
        </w:rPr>
      </w:pPr>
      <w:r>
        <w:rPr>
          <w:color w:val="000000"/>
          <w:lang w:eastAsia="lt-LT"/>
        </w:rPr>
        <w:t>(sutarties pavadinimas, data, numeris)</w:t>
      </w:r>
    </w:p>
    <w:p w14:paraId="330AD08A" w14:textId="77777777" w:rsidR="00466EC6" w:rsidRDefault="00466EC6" w:rsidP="00466EC6">
      <w:pPr>
        <w:widowControl w:val="0"/>
        <w:suppressAutoHyphens/>
        <w:ind w:left="3600"/>
        <w:rPr>
          <w:color w:val="000000"/>
          <w:lang w:eastAsia="lt-LT"/>
        </w:rPr>
      </w:pPr>
    </w:p>
    <w:p w14:paraId="40EF029E" w14:textId="77777777" w:rsidR="00466EC6" w:rsidRDefault="00466EC6" w:rsidP="00466EC6">
      <w:pPr>
        <w:widowControl w:val="0"/>
        <w:suppressAutoHyphens/>
        <w:rPr>
          <w:color w:val="000000"/>
          <w:lang w:eastAsia="lt-LT"/>
        </w:rPr>
      </w:pPr>
      <w:r>
        <w:rPr>
          <w:color w:val="000000"/>
          <w:lang w:eastAsia="lt-LT"/>
        </w:rPr>
        <w:t xml:space="preserve">_______________________________________________________________________________, </w:t>
      </w:r>
    </w:p>
    <w:p w14:paraId="2C4441FD" w14:textId="77777777" w:rsidR="00466EC6" w:rsidRDefault="00466EC6" w:rsidP="00466EC6">
      <w:pPr>
        <w:widowControl w:val="0"/>
        <w:suppressAutoHyphens/>
        <w:jc w:val="center"/>
        <w:rPr>
          <w:color w:val="000000"/>
          <w:lang w:eastAsia="lt-LT"/>
        </w:rPr>
      </w:pPr>
    </w:p>
    <w:p w14:paraId="51A4518A" w14:textId="77777777" w:rsidR="00466EC6" w:rsidRDefault="00466EC6" w:rsidP="00466EC6">
      <w:pPr>
        <w:widowControl w:val="0"/>
        <w:suppressAutoHyphens/>
        <w:rPr>
          <w:color w:val="000000"/>
          <w:lang w:eastAsia="lt-LT"/>
        </w:rPr>
      </w:pPr>
      <w:r>
        <w:rPr>
          <w:color w:val="000000"/>
          <w:lang w:eastAsia="lt-LT"/>
        </w:rPr>
        <w:t xml:space="preserve">sudarytą tarp Informatikos ir ryšių departamento prie Lietuvos Respublikos vidaus reikalų ministerijos ir </w:t>
      </w:r>
    </w:p>
    <w:p w14:paraId="27D8F1AD" w14:textId="77777777" w:rsidR="00466EC6" w:rsidRDefault="00466EC6" w:rsidP="00466EC6">
      <w:pPr>
        <w:widowControl w:val="0"/>
        <w:suppressAutoHyphens/>
        <w:rPr>
          <w:color w:val="000000"/>
          <w:lang w:eastAsia="lt-LT"/>
        </w:rPr>
      </w:pPr>
      <w:r>
        <w:rPr>
          <w:color w:val="000000"/>
          <w:lang w:eastAsia="lt-LT"/>
        </w:rPr>
        <w:t>_______________________________________________________________________________,</w:t>
      </w:r>
    </w:p>
    <w:p w14:paraId="48BC4BD2" w14:textId="77777777" w:rsidR="00466EC6" w:rsidRDefault="00466EC6" w:rsidP="00466EC6">
      <w:pPr>
        <w:widowControl w:val="0"/>
        <w:suppressAutoHyphens/>
        <w:jc w:val="center"/>
        <w:rPr>
          <w:color w:val="000000"/>
          <w:lang w:eastAsia="lt-LT"/>
        </w:rPr>
      </w:pPr>
      <w:r>
        <w:rPr>
          <w:color w:val="000000"/>
          <w:lang w:eastAsia="lt-LT"/>
        </w:rPr>
        <w:t>(sutarties šalies pavadinimas)</w:t>
      </w:r>
    </w:p>
    <w:p w14:paraId="7AB5862F" w14:textId="77777777" w:rsidR="00466EC6" w:rsidRDefault="00466EC6" w:rsidP="00466EC6">
      <w:pPr>
        <w:widowControl w:val="0"/>
        <w:suppressAutoHyphens/>
        <w:rPr>
          <w:color w:val="000000"/>
          <w:lang w:eastAsia="lt-LT"/>
        </w:rPr>
      </w:pPr>
      <w:r>
        <w:rPr>
          <w:color w:val="000000"/>
          <w:lang w:eastAsia="lt-LT"/>
        </w:rPr>
        <w:t xml:space="preserve">(toliau – Sutartis), </w:t>
      </w:r>
    </w:p>
    <w:p w14:paraId="20E9C38B" w14:textId="77777777" w:rsidR="00466EC6" w:rsidRPr="00466163" w:rsidRDefault="00466EC6" w:rsidP="00466EC6">
      <w:pPr>
        <w:numPr>
          <w:ilvl w:val="0"/>
          <w:numId w:val="49"/>
        </w:numPr>
        <w:tabs>
          <w:tab w:val="left" w:pos="1276"/>
        </w:tabs>
        <w:suppressAutoHyphens/>
        <w:spacing w:after="0" w:line="240" w:lineRule="auto"/>
        <w:ind w:left="0" w:firstLine="706"/>
        <w:contextualSpacing/>
        <w:jc w:val="both"/>
        <w:rPr>
          <w:color w:val="000000"/>
        </w:rPr>
      </w:pPr>
      <w:r w:rsidRPr="00466163">
        <w:rPr>
          <w:color w:val="000000"/>
        </w:rPr>
        <w:t>Patvirtinu,</w:t>
      </w:r>
      <w:r w:rsidRPr="00466163">
        <w:t xml:space="preserve"> kad esu susipažinęs (-</w:t>
      </w:r>
      <w:proofErr w:type="spellStart"/>
      <w:r w:rsidRPr="00466163">
        <w:t>usi</w:t>
      </w:r>
      <w:proofErr w:type="spellEnd"/>
      <w:r w:rsidRPr="00466163">
        <w:t xml:space="preserve">)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t xml:space="preserve"> (Bendruoju duomenų apsaugos reglamentu), Lietuvos Respublikos </w:t>
      </w:r>
      <w:r w:rsidRPr="00466163">
        <w:rPr>
          <w:bCs/>
        </w:rPr>
        <w:t>valstybės informacinių išteklių valdymo įstatymu, Lietuvos Respublikos kibernetinio saugumo</w:t>
      </w:r>
      <w:r w:rsidRPr="00466163">
        <w:t xml:space="preserve"> įstatymu, </w:t>
      </w:r>
      <w:r w:rsidRPr="00466163">
        <w:rPr>
          <w:bCs/>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42FF78BF" w14:textId="77777777" w:rsidR="00466EC6" w:rsidRPr="00466163" w:rsidRDefault="00466EC6" w:rsidP="00466EC6">
      <w:pPr>
        <w:numPr>
          <w:ilvl w:val="0"/>
          <w:numId w:val="49"/>
        </w:numPr>
        <w:tabs>
          <w:tab w:val="left" w:pos="1276"/>
        </w:tabs>
        <w:suppressAutoHyphens/>
        <w:spacing w:after="0" w:line="240" w:lineRule="auto"/>
        <w:ind w:left="0" w:firstLine="706"/>
        <w:contextualSpacing/>
        <w:jc w:val="both"/>
        <w:rPr>
          <w:color w:val="000000"/>
        </w:rPr>
      </w:pPr>
      <w:r w:rsidRPr="00466163">
        <w:rPr>
          <w:color w:val="000000"/>
        </w:rPr>
        <w:t xml:space="preserve">Pasižadu: </w:t>
      </w:r>
    </w:p>
    <w:p w14:paraId="5DC81BA4" w14:textId="77777777" w:rsidR="00466EC6" w:rsidRPr="00466163" w:rsidRDefault="00466EC6" w:rsidP="00466EC6">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nuo Sutarties pasirašymo momento saugoti ir tik Sutarties vykdymo tikslais naudoti visą su Sutartimi bei jos vykdymu susijusią informaciją, kuri man taps žinoma, taip pat dokumentus, kurie man bus perduoti ar prieinami;</w:t>
      </w:r>
    </w:p>
    <w:p w14:paraId="60D93DC4" w14:textId="77777777" w:rsidR="00466EC6" w:rsidRPr="00466163" w:rsidRDefault="00466EC6" w:rsidP="00466EC6">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užtikrinti iš Informatikos ir ryšių departamento prie Lietuvos Respublikos vidaus reikalų ministerijos gautų informacijos ir dokumentų</w:t>
      </w:r>
      <w:r w:rsidRPr="00466163">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466163">
        <w:rPr>
          <w:color w:val="000000"/>
        </w:rPr>
        <w:t>;</w:t>
      </w:r>
    </w:p>
    <w:p w14:paraId="09236438" w14:textId="77777777" w:rsidR="00466EC6" w:rsidRPr="00466163" w:rsidRDefault="00466EC6" w:rsidP="00466EC6">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 xml:space="preserve">visus man patikėtus dokumentus ir informaciją saugoti tokiu būdu, kad tretieji asmenys neturėtų galimybės su jais susipažinti ar pasinaudoti; </w:t>
      </w:r>
    </w:p>
    <w:p w14:paraId="2DC86DEB" w14:textId="77777777" w:rsidR="00466EC6" w:rsidRPr="00466163" w:rsidRDefault="00466EC6" w:rsidP="00466EC6">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7D2DA556" w14:textId="77777777" w:rsidR="00466EC6" w:rsidRPr="00466163" w:rsidRDefault="00466EC6" w:rsidP="00466EC6">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laikytis konfidencialumo įsipareigojimų, nurodytų 2.1–2.4 papunkčiuose, Sutarties vykdymo metu ir Sutarčiai pasibaigus, ją nutraukus, taip pat pasikeitus ar nutrūkus mano darbo santykiams.</w:t>
      </w:r>
    </w:p>
    <w:p w14:paraId="5B2CD3B2" w14:textId="77777777" w:rsidR="00466EC6" w:rsidRPr="00466163" w:rsidRDefault="00466EC6" w:rsidP="00466EC6">
      <w:pPr>
        <w:numPr>
          <w:ilvl w:val="0"/>
          <w:numId w:val="49"/>
        </w:numPr>
        <w:tabs>
          <w:tab w:val="left" w:pos="1276"/>
        </w:tabs>
        <w:suppressAutoHyphens/>
        <w:spacing w:after="0" w:line="240" w:lineRule="auto"/>
        <w:ind w:left="0" w:firstLine="706"/>
        <w:contextualSpacing/>
        <w:jc w:val="both"/>
        <w:rPr>
          <w:color w:val="000000"/>
        </w:rPr>
      </w:pPr>
      <w:r w:rsidRPr="00466163">
        <w:rPr>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1C22C74" w14:textId="77777777" w:rsidR="00466EC6" w:rsidRPr="00466163" w:rsidRDefault="00466EC6" w:rsidP="00466EC6">
      <w:pPr>
        <w:numPr>
          <w:ilvl w:val="0"/>
          <w:numId w:val="49"/>
        </w:numPr>
        <w:tabs>
          <w:tab w:val="left" w:pos="1276"/>
        </w:tabs>
        <w:suppressAutoHyphens/>
        <w:spacing w:after="0" w:line="240" w:lineRule="auto"/>
        <w:ind w:left="0" w:firstLine="706"/>
        <w:contextualSpacing/>
        <w:jc w:val="both"/>
        <w:rPr>
          <w:color w:val="000000"/>
        </w:rPr>
      </w:pPr>
      <w:r w:rsidRPr="00466163">
        <w:rPr>
          <w:color w:val="000000"/>
        </w:rPr>
        <w:lastRenderedPageBreak/>
        <w:t>Esu įspėtas (-a), kad:</w:t>
      </w:r>
    </w:p>
    <w:p w14:paraId="71304158" w14:textId="77777777" w:rsidR="00466EC6" w:rsidRPr="00466163" w:rsidRDefault="00466EC6" w:rsidP="00466EC6">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šis pasižadėjimas galios neterminuotą laiką;</w:t>
      </w:r>
    </w:p>
    <w:p w14:paraId="6347B9B0" w14:textId="77777777" w:rsidR="00466EC6" w:rsidRPr="00466163" w:rsidRDefault="00466EC6" w:rsidP="00466EC6">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su Sutartimi ir jos vykdymu susijusią informaciją, kuri man taps žinoma, bei dokumentus galėsiu atskleisti tik Lietuvos Respublikos įstatymų nustatytais atvejais;</w:t>
      </w:r>
    </w:p>
    <w:p w14:paraId="51AB845B" w14:textId="77777777" w:rsidR="00466EC6" w:rsidRPr="00466163" w:rsidRDefault="00466EC6" w:rsidP="00466EC6">
      <w:pPr>
        <w:numPr>
          <w:ilvl w:val="1"/>
          <w:numId w:val="49"/>
        </w:numPr>
        <w:tabs>
          <w:tab w:val="left" w:pos="1276"/>
        </w:tabs>
        <w:suppressAutoHyphens/>
        <w:spacing w:after="0" w:line="240" w:lineRule="auto"/>
        <w:ind w:left="0" w:firstLine="706"/>
        <w:contextualSpacing/>
        <w:jc w:val="both"/>
        <w:rPr>
          <w:color w:val="000000"/>
        </w:rPr>
      </w:pPr>
      <w:r w:rsidRPr="00466163">
        <w:rPr>
          <w:color w:val="000000"/>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3C0174B8" w14:textId="77777777" w:rsidR="00466EC6" w:rsidRDefault="00466EC6" w:rsidP="00466EC6">
      <w:pPr>
        <w:rPr>
          <w:color w:val="000000"/>
          <w:lang w:eastAsia="lt-LT"/>
        </w:rPr>
      </w:pPr>
    </w:p>
    <w:p w14:paraId="1EE792A2" w14:textId="77777777" w:rsidR="00466EC6" w:rsidRDefault="00466EC6" w:rsidP="00466EC6">
      <w:pPr>
        <w:rPr>
          <w:color w:val="000000"/>
          <w:lang w:eastAsia="lt-LT"/>
        </w:rPr>
      </w:pPr>
    </w:p>
    <w:p w14:paraId="34F117E2" w14:textId="77777777" w:rsidR="00466EC6" w:rsidRDefault="00466EC6" w:rsidP="00466EC6">
      <w:pPr>
        <w:rPr>
          <w:color w:val="000000"/>
          <w:lang w:eastAsia="lt-LT"/>
        </w:rPr>
      </w:pPr>
    </w:p>
    <w:p w14:paraId="202E1A70" w14:textId="77777777" w:rsidR="00466EC6" w:rsidRDefault="00466EC6" w:rsidP="00466EC6">
      <w:pPr>
        <w:rPr>
          <w:color w:val="000000"/>
          <w:lang w:eastAsia="lt-LT"/>
        </w:rPr>
      </w:pPr>
    </w:p>
    <w:p w14:paraId="23B8EC4B" w14:textId="77777777" w:rsidR="00466EC6" w:rsidRDefault="00466EC6" w:rsidP="00466EC6">
      <w:r>
        <w:t>___________________________</w:t>
      </w:r>
      <w:r>
        <w:tab/>
      </w:r>
      <w:r>
        <w:tab/>
        <w:t xml:space="preserve"> ____________________________________</w:t>
      </w:r>
    </w:p>
    <w:p w14:paraId="084DB62B" w14:textId="77777777" w:rsidR="00466EC6" w:rsidRDefault="00466EC6" w:rsidP="00466EC6">
      <w:pPr>
        <w:ind w:left="426" w:firstLine="720"/>
      </w:pPr>
      <w:r>
        <w:t>(parašas)</w:t>
      </w:r>
      <w:r>
        <w:tab/>
      </w:r>
      <w:r>
        <w:tab/>
      </w:r>
      <w:r>
        <w:tab/>
      </w:r>
      <w:r>
        <w:tab/>
        <w:t>(vardas, pavardė)</w:t>
      </w:r>
    </w:p>
    <w:p w14:paraId="28523696" w14:textId="77777777" w:rsidR="00466EC6" w:rsidRDefault="00466EC6" w:rsidP="00466EC6"/>
    <w:p w14:paraId="7504DD59" w14:textId="77777777" w:rsidR="00466EC6" w:rsidRDefault="00466EC6" w:rsidP="00466EC6"/>
    <w:p w14:paraId="56AC9CC3" w14:textId="77777777" w:rsidR="00466EC6" w:rsidRPr="00A4447C" w:rsidRDefault="00466EC6" w:rsidP="00466EC6">
      <w:r w:rsidRPr="00A4447C">
        <w:tab/>
      </w:r>
    </w:p>
    <w:p w14:paraId="3706C161" w14:textId="77777777" w:rsidR="00466EC6" w:rsidRDefault="00466EC6" w:rsidP="00466EC6"/>
    <w:p w14:paraId="3BC13D85" w14:textId="77777777" w:rsidR="009D2230" w:rsidRPr="009403C2" w:rsidRDefault="009D2230" w:rsidP="00A8272C">
      <w:pPr>
        <w:spacing w:after="0" w:line="240" w:lineRule="auto"/>
        <w:jc w:val="both"/>
        <w:rPr>
          <w:rFonts w:ascii="Calibri Light" w:hAnsi="Calibri Light" w:cs="Calibri Light"/>
          <w:sz w:val="22"/>
        </w:rPr>
      </w:pPr>
    </w:p>
    <w:sectPr w:rsidR="009D2230" w:rsidRPr="009403C2" w:rsidSect="00462D09">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0" w:footer="0" w:gutter="0"/>
      <w:cols w:space="1296"/>
      <w:formProt w:val="0"/>
      <w:docGrid w:linePitch="360"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F712E4" w16cex:dateUtc="2025-11-28T09:18:00Z"/>
  <w16cex:commentExtensible w16cex:durableId="3C9CC6F9" w16cex:dateUtc="2025-11-28T09:19:00Z"/>
  <w16cex:commentExtensible w16cex:durableId="5D5B043A" w16cex:dateUtc="2025-11-2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75734A" w16cid:durableId="50F712E4"/>
  <w16cid:commentId w16cid:paraId="010A6EDB" w16cid:durableId="010A6EDB"/>
  <w16cid:commentId w16cid:paraId="130B82D6" w16cid:durableId="3C9CC6F9"/>
  <w16cid:commentId w16cid:paraId="70FE8B33" w16cid:durableId="5D5B04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D8BBD" w14:textId="77777777" w:rsidR="00363AB5" w:rsidRDefault="00363AB5">
      <w:pPr>
        <w:spacing w:after="0" w:line="240" w:lineRule="auto"/>
      </w:pPr>
      <w:r>
        <w:separator/>
      </w:r>
    </w:p>
  </w:endnote>
  <w:endnote w:type="continuationSeparator" w:id="0">
    <w:p w14:paraId="7BFD0B74" w14:textId="77777777" w:rsidR="00363AB5" w:rsidRDefault="00363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altName w:val="Cambria Math"/>
    <w:panose1 w:val="02000500000000000000"/>
    <w:charset w:val="01"/>
    <w:family w:val="roman"/>
    <w:notTrueType/>
    <w:pitch w:val="variable"/>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Ligh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BA"/>
    <w:family w:val="swiss"/>
    <w:pitch w:val="variable"/>
    <w:sig w:usb0="80000AFF" w:usb1="0000396B" w:usb2="00000000" w:usb3="00000000" w:csb0="000000B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A4B9E" w14:textId="77777777" w:rsidR="00F9765D" w:rsidRDefault="00F976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6609750"/>
      <w:docPartObj>
        <w:docPartGallery w:val="Page Numbers (Bottom of Page)"/>
        <w:docPartUnique/>
      </w:docPartObj>
    </w:sdtPr>
    <w:sdtEndPr/>
    <w:sdtContent>
      <w:sdt>
        <w:sdtPr>
          <w:id w:val="860082579"/>
          <w:docPartObj>
            <w:docPartGallery w:val="Page Numbers (Top of Page)"/>
            <w:docPartUnique/>
          </w:docPartObj>
        </w:sdtPr>
        <w:sdtEnd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4E36D1">
              <w:rPr>
                <w:rFonts w:ascii="Calibri Light" w:hAnsi="Calibri Light" w:cs="Calibri Light"/>
                <w:bCs/>
                <w:noProof/>
                <w:sz w:val="20"/>
                <w:szCs w:val="20"/>
              </w:rPr>
              <w:t>12</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4E36D1">
              <w:rPr>
                <w:rFonts w:ascii="Calibri Light" w:hAnsi="Calibri Light" w:cs="Calibri Light"/>
                <w:bCs/>
                <w:noProof/>
                <w:sz w:val="20"/>
                <w:szCs w:val="20"/>
              </w:rPr>
              <w:t>13</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9446B" w14:textId="77777777" w:rsidR="00F9765D" w:rsidRDefault="00F976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06E30" w14:textId="77777777" w:rsidR="00363AB5" w:rsidRDefault="00363AB5">
      <w:pPr>
        <w:spacing w:after="0" w:line="240" w:lineRule="auto"/>
      </w:pPr>
      <w:r>
        <w:separator/>
      </w:r>
    </w:p>
  </w:footnote>
  <w:footnote w:type="continuationSeparator" w:id="0">
    <w:p w14:paraId="45DB5A2B" w14:textId="77777777" w:rsidR="00363AB5" w:rsidRDefault="00363A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6472B" w14:textId="77777777" w:rsidR="00F9765D" w:rsidRDefault="00F976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FE2CD" w14:textId="77777777" w:rsidR="00F9765D" w:rsidRDefault="00F976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2"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7"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9"/>
  </w:num>
  <w:num w:numId="6">
    <w:abstractNumId w:val="41"/>
  </w:num>
  <w:num w:numId="7">
    <w:abstractNumId w:val="8"/>
  </w:num>
  <w:num w:numId="8">
    <w:abstractNumId w:val="44"/>
  </w:num>
  <w:num w:numId="9">
    <w:abstractNumId w:val="20"/>
  </w:num>
  <w:num w:numId="10">
    <w:abstractNumId w:val="37"/>
  </w:num>
  <w:num w:numId="11">
    <w:abstractNumId w:val="26"/>
  </w:num>
  <w:num w:numId="12">
    <w:abstractNumId w:val="30"/>
  </w:num>
  <w:num w:numId="13">
    <w:abstractNumId w:val="22"/>
  </w:num>
  <w:num w:numId="14">
    <w:abstractNumId w:val="40"/>
  </w:num>
  <w:num w:numId="15">
    <w:abstractNumId w:val="17"/>
  </w:num>
  <w:num w:numId="16">
    <w:abstractNumId w:val="42"/>
  </w:num>
  <w:num w:numId="17">
    <w:abstractNumId w:val="3"/>
  </w:num>
  <w:num w:numId="18">
    <w:abstractNumId w:val="27"/>
  </w:num>
  <w:num w:numId="19">
    <w:abstractNumId w:val="34"/>
  </w:num>
  <w:num w:numId="20">
    <w:abstractNumId w:val="10"/>
  </w:num>
  <w:num w:numId="21">
    <w:abstractNumId w:val="2"/>
  </w:num>
  <w:num w:numId="22">
    <w:abstractNumId w:val="9"/>
  </w:num>
  <w:num w:numId="23">
    <w:abstractNumId w:val="24"/>
  </w:num>
  <w:num w:numId="24">
    <w:abstractNumId w:val="14"/>
  </w:num>
  <w:num w:numId="25">
    <w:abstractNumId w:val="46"/>
  </w:num>
  <w:num w:numId="26">
    <w:abstractNumId w:val="13"/>
  </w:num>
  <w:num w:numId="27">
    <w:abstractNumId w:val="23"/>
  </w:num>
  <w:num w:numId="28">
    <w:abstractNumId w:val="28"/>
  </w:num>
  <w:num w:numId="29">
    <w:abstractNumId w:val="45"/>
  </w:num>
  <w:num w:numId="30">
    <w:abstractNumId w:val="5"/>
  </w:num>
  <w:num w:numId="31">
    <w:abstractNumId w:val="38"/>
  </w:num>
  <w:num w:numId="32">
    <w:abstractNumId w:val="33"/>
  </w:num>
  <w:num w:numId="33">
    <w:abstractNumId w:val="31"/>
  </w:num>
  <w:num w:numId="34">
    <w:abstractNumId w:val="12"/>
  </w:num>
  <w:num w:numId="35">
    <w:abstractNumId w:val="21"/>
  </w:num>
  <w:num w:numId="36">
    <w:abstractNumId w:val="32"/>
  </w:num>
  <w:num w:numId="37">
    <w:abstractNumId w:val="6"/>
  </w:num>
  <w:num w:numId="38">
    <w:abstractNumId w:val="36"/>
  </w:num>
  <w:num w:numId="39">
    <w:abstractNumId w:val="39"/>
  </w:num>
  <w:num w:numId="40">
    <w:abstractNumId w:val="18"/>
  </w:num>
  <w:num w:numId="41">
    <w:abstractNumId w:val="47"/>
  </w:num>
  <w:num w:numId="42">
    <w:abstractNumId w:val="7"/>
  </w:num>
  <w:num w:numId="43">
    <w:abstractNumId w:val="29"/>
  </w:num>
  <w:num w:numId="44">
    <w:abstractNumId w:val="15"/>
  </w:num>
  <w:num w:numId="45">
    <w:abstractNumId w:val="25"/>
  </w:num>
  <w:num w:numId="46">
    <w:abstractNumId w:val="35"/>
  </w:num>
  <w:num w:numId="47">
    <w:abstractNumId w:val="43"/>
  </w:num>
  <w:num w:numId="48">
    <w:abstractNumId w:val="16"/>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36E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22DD"/>
    <w:rsid w:val="00093F92"/>
    <w:rsid w:val="0009634C"/>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2C34"/>
    <w:rsid w:val="001B3FC5"/>
    <w:rsid w:val="001B4410"/>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317E1"/>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1D73"/>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4FE"/>
    <w:rsid w:val="002C6AE8"/>
    <w:rsid w:val="002D45F9"/>
    <w:rsid w:val="002D5BCB"/>
    <w:rsid w:val="002D6EE5"/>
    <w:rsid w:val="002E214D"/>
    <w:rsid w:val="002E459A"/>
    <w:rsid w:val="002E7D6E"/>
    <w:rsid w:val="002F27BB"/>
    <w:rsid w:val="003018BA"/>
    <w:rsid w:val="0030204D"/>
    <w:rsid w:val="00302E47"/>
    <w:rsid w:val="00303404"/>
    <w:rsid w:val="003046E4"/>
    <w:rsid w:val="00307927"/>
    <w:rsid w:val="0031450A"/>
    <w:rsid w:val="0031693F"/>
    <w:rsid w:val="0032365E"/>
    <w:rsid w:val="00330453"/>
    <w:rsid w:val="003344E3"/>
    <w:rsid w:val="00334A41"/>
    <w:rsid w:val="00335955"/>
    <w:rsid w:val="00337B22"/>
    <w:rsid w:val="0034128A"/>
    <w:rsid w:val="0034197D"/>
    <w:rsid w:val="00343314"/>
    <w:rsid w:val="00345647"/>
    <w:rsid w:val="00350E85"/>
    <w:rsid w:val="00354470"/>
    <w:rsid w:val="00355E3C"/>
    <w:rsid w:val="003627E9"/>
    <w:rsid w:val="00363AB5"/>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33DD"/>
    <w:rsid w:val="003F4D15"/>
    <w:rsid w:val="003F58F9"/>
    <w:rsid w:val="00407426"/>
    <w:rsid w:val="004129EF"/>
    <w:rsid w:val="00415590"/>
    <w:rsid w:val="00421D01"/>
    <w:rsid w:val="004403A1"/>
    <w:rsid w:val="00440A79"/>
    <w:rsid w:val="00441687"/>
    <w:rsid w:val="0044170C"/>
    <w:rsid w:val="0044172D"/>
    <w:rsid w:val="0044290A"/>
    <w:rsid w:val="00453BBE"/>
    <w:rsid w:val="004550ED"/>
    <w:rsid w:val="00461B6E"/>
    <w:rsid w:val="00462D09"/>
    <w:rsid w:val="00462EB6"/>
    <w:rsid w:val="0046360B"/>
    <w:rsid w:val="00466EC6"/>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E36D1"/>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1C4"/>
    <w:rsid w:val="005C537D"/>
    <w:rsid w:val="005C6113"/>
    <w:rsid w:val="005D0D67"/>
    <w:rsid w:val="005D0EE8"/>
    <w:rsid w:val="005D1466"/>
    <w:rsid w:val="005D4114"/>
    <w:rsid w:val="005D51C8"/>
    <w:rsid w:val="005D6D9B"/>
    <w:rsid w:val="005D7BDE"/>
    <w:rsid w:val="005E4E79"/>
    <w:rsid w:val="005F24B8"/>
    <w:rsid w:val="005F3BCF"/>
    <w:rsid w:val="00600E2C"/>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9126B"/>
    <w:rsid w:val="0069277A"/>
    <w:rsid w:val="006A2268"/>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87796"/>
    <w:rsid w:val="00796894"/>
    <w:rsid w:val="007A00AF"/>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E7839"/>
    <w:rsid w:val="007F10C7"/>
    <w:rsid w:val="007F25F8"/>
    <w:rsid w:val="008020B1"/>
    <w:rsid w:val="00803F90"/>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3892"/>
    <w:rsid w:val="009047B1"/>
    <w:rsid w:val="0091025D"/>
    <w:rsid w:val="00913959"/>
    <w:rsid w:val="00915BF6"/>
    <w:rsid w:val="009221B6"/>
    <w:rsid w:val="00926DDB"/>
    <w:rsid w:val="009304C4"/>
    <w:rsid w:val="00930ED3"/>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A707E"/>
    <w:rsid w:val="009B3D76"/>
    <w:rsid w:val="009B56F4"/>
    <w:rsid w:val="009B64A6"/>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3C7D"/>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0BA4"/>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3D13"/>
    <w:rsid w:val="00E569E7"/>
    <w:rsid w:val="00E602D0"/>
    <w:rsid w:val="00E62814"/>
    <w:rsid w:val="00E70B0F"/>
    <w:rsid w:val="00E70F4C"/>
    <w:rsid w:val="00E72BB4"/>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892"/>
    <w:rsid w:val="00F76B8E"/>
    <w:rsid w:val="00F80D6B"/>
    <w:rsid w:val="00F840FB"/>
    <w:rsid w:val="00F93B2F"/>
    <w:rsid w:val="00F94F33"/>
    <w:rsid w:val="00F9765D"/>
    <w:rsid w:val="00FA22D7"/>
    <w:rsid w:val="00FA3127"/>
    <w:rsid w:val="00FA5680"/>
    <w:rsid w:val="00FA6A15"/>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 w:type="character" w:customStyle="1" w:styleId="UnresolvedMention">
    <w:name w:val="Unresolved Mention"/>
    <w:basedOn w:val="DefaultParagraphFont"/>
    <w:uiPriority w:val="99"/>
    <w:semiHidden/>
    <w:unhideWhenUsed/>
    <w:rsid w:val="00D60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onatas.kondrotas@vrm.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B4D4D.9D7B36C0" TargetMode="Externa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B4D4D.9D7B36C0" TargetMode="External"/><Relationship Id="rId14" Type="http://schemas.openxmlformats.org/officeDocument/2006/relationships/header" Target="header2.xml"/><Relationship Id="rId22"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PlaceholderText"/>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PlaceholderText"/>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D732BC"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D732BC"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D732BC"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D732BC"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D732BC"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D732BC"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altName w:val="Cambria Math"/>
    <w:panose1 w:val="02000500000000000000"/>
    <w:charset w:val="01"/>
    <w:family w:val="roman"/>
    <w:notTrueType/>
    <w:pitch w:val="variable"/>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Ligh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BA"/>
    <w:family w:val="swiss"/>
    <w:pitch w:val="variable"/>
    <w:sig w:usb0="80000AFF" w:usb1="0000396B" w:usb2="00000000" w:usb3="00000000" w:csb0="000000B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2"/>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317E1"/>
    <w:rsid w:val="00241978"/>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109B"/>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AC4"/>
    <w:rsid w:val="005D0F71"/>
    <w:rsid w:val="005E58D1"/>
    <w:rsid w:val="0064390B"/>
    <w:rsid w:val="0064559B"/>
    <w:rsid w:val="0065790E"/>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92300"/>
    <w:rsid w:val="00A954EC"/>
    <w:rsid w:val="00AB382C"/>
    <w:rsid w:val="00AC5898"/>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F76D0"/>
    <w:rsid w:val="00C061D0"/>
    <w:rsid w:val="00C07138"/>
    <w:rsid w:val="00C1225B"/>
    <w:rsid w:val="00C1526F"/>
    <w:rsid w:val="00C209E8"/>
    <w:rsid w:val="00C31CE6"/>
    <w:rsid w:val="00C511A5"/>
    <w:rsid w:val="00C60D04"/>
    <w:rsid w:val="00C8202F"/>
    <w:rsid w:val="00C9637B"/>
    <w:rsid w:val="00CA0F51"/>
    <w:rsid w:val="00CC4C8B"/>
    <w:rsid w:val="00CD700D"/>
    <w:rsid w:val="00CF193F"/>
    <w:rsid w:val="00D1070C"/>
    <w:rsid w:val="00D11B2C"/>
    <w:rsid w:val="00D21C32"/>
    <w:rsid w:val="00D24247"/>
    <w:rsid w:val="00D5573F"/>
    <w:rsid w:val="00D64331"/>
    <w:rsid w:val="00D732BC"/>
    <w:rsid w:val="00D820FF"/>
    <w:rsid w:val="00D868E8"/>
    <w:rsid w:val="00DA3A27"/>
    <w:rsid w:val="00DB495F"/>
    <w:rsid w:val="00DC09D8"/>
    <w:rsid w:val="00DC36EC"/>
    <w:rsid w:val="00DD38CD"/>
    <w:rsid w:val="00DE375A"/>
    <w:rsid w:val="00DE41F8"/>
    <w:rsid w:val="00E026A9"/>
    <w:rsid w:val="00E03ADF"/>
    <w:rsid w:val="00E1414D"/>
    <w:rsid w:val="00E142B2"/>
    <w:rsid w:val="00E53CA9"/>
    <w:rsid w:val="00E62F9C"/>
    <w:rsid w:val="00E73A41"/>
    <w:rsid w:val="00E862B2"/>
    <w:rsid w:val="00E91C75"/>
    <w:rsid w:val="00EA07FC"/>
    <w:rsid w:val="00EC5ECE"/>
    <w:rsid w:val="00EC636D"/>
    <w:rsid w:val="00EE06CB"/>
    <w:rsid w:val="00F05E80"/>
    <w:rsid w:val="00F15BBB"/>
    <w:rsid w:val="00F32B9B"/>
    <w:rsid w:val="00F46F49"/>
    <w:rsid w:val="00F5420D"/>
    <w:rsid w:val="00F9780F"/>
    <w:rsid w:val="00FB14CC"/>
    <w:rsid w:val="00FD24EF"/>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AD7BBC"/>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9BC4E-6A31-4093-9F55-0194B0F54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20517</Words>
  <Characters>11695</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Dalia Vienažindytė</cp:lastModifiedBy>
  <cp:revision>7</cp:revision>
  <cp:lastPrinted>2017-07-19T11:49:00Z</cp:lastPrinted>
  <dcterms:created xsi:type="dcterms:W3CDTF">2025-11-28T09:21:00Z</dcterms:created>
  <dcterms:modified xsi:type="dcterms:W3CDTF">2025-12-02T07:43:00Z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